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4" w:type="dxa"/>
        <w:tblInd w:w="-252" w:type="dxa"/>
        <w:tblLook w:val="04A0" w:firstRow="1" w:lastRow="0" w:firstColumn="1" w:lastColumn="0" w:noHBand="0" w:noVBand="1"/>
      </w:tblPr>
      <w:tblGrid>
        <w:gridCol w:w="4106"/>
        <w:gridCol w:w="5468"/>
      </w:tblGrid>
      <w:tr w:rsidR="00782FBA" w:rsidRPr="00265C38" w14:paraId="17082268" w14:textId="77777777" w:rsidTr="00BF4916">
        <w:trPr>
          <w:trHeight w:val="1022"/>
        </w:trPr>
        <w:tc>
          <w:tcPr>
            <w:tcW w:w="4106" w:type="dxa"/>
          </w:tcPr>
          <w:p w14:paraId="1435480E" w14:textId="77777777" w:rsidR="00782FBA" w:rsidRPr="00265C38" w:rsidRDefault="00121C7C" w:rsidP="00265C38">
            <w:pPr>
              <w:jc w:val="center"/>
              <w:rPr>
                <w:rFonts w:ascii="Times New Roman" w:hAnsi="Times New Roman"/>
                <w:b/>
                <w:szCs w:val="28"/>
                <w:lang w:val="de-DE"/>
              </w:rPr>
            </w:pPr>
            <w:r w:rsidRPr="00265C38">
              <w:rPr>
                <w:rFonts w:ascii="Times New Roman" w:hAnsi="Times New Roman"/>
              </w:rPr>
              <w:t>SỞ Y TẾ LÂM ĐỒNG</w:t>
            </w:r>
            <w:r w:rsidR="00782FBA" w:rsidRPr="00265C38">
              <w:rPr>
                <w:rFonts w:ascii="Times New Roman" w:hAnsi="Times New Roman"/>
                <w:sz w:val="26"/>
                <w:szCs w:val="26"/>
              </w:rPr>
              <w:t xml:space="preserve">             </w:t>
            </w:r>
            <w:r w:rsidR="00782FBA" w:rsidRPr="00265C38">
              <w:rPr>
                <w:rFonts w:ascii="Times New Roman" w:hAnsi="Times New Roman"/>
                <w:b/>
                <w:szCs w:val="28"/>
                <w:lang w:val="de-DE"/>
              </w:rPr>
              <w:t>TRUNG TÂM Y TẾ ĐÀ LẠT</w:t>
            </w:r>
          </w:p>
          <w:p w14:paraId="5B1A0B1D" w14:textId="77777777" w:rsidR="00782FBA" w:rsidRPr="00265C38" w:rsidRDefault="00782FBA" w:rsidP="00265C38">
            <w:pPr>
              <w:spacing w:before="120"/>
              <w:jc w:val="center"/>
              <w:rPr>
                <w:rFonts w:ascii="Times New Roman" w:hAnsi="Times New Roman"/>
                <w:b/>
                <w:sz w:val="26"/>
                <w:szCs w:val="26"/>
                <w:lang w:val="de-DE"/>
              </w:rPr>
            </w:pPr>
            <w:r w:rsidRPr="00265C38">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368E495F" wp14:editId="7B7BB3E9">
                      <wp:simplePos x="0" y="0"/>
                      <wp:positionH relativeFrom="column">
                        <wp:posOffset>878205</wp:posOffset>
                      </wp:positionH>
                      <wp:positionV relativeFrom="paragraph">
                        <wp:posOffset>19050</wp:posOffset>
                      </wp:positionV>
                      <wp:extent cx="708660" cy="0"/>
                      <wp:effectExtent l="0" t="0" r="152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9BD73" id="_x0000_t32" coordsize="21600,21600" o:spt="32" o:oned="t" path="m,l21600,21600e" filled="f">
                      <v:path arrowok="t" fillok="f" o:connecttype="none"/>
                      <o:lock v:ext="edit" shapetype="t"/>
                    </v:shapetype>
                    <v:shape id="Straight Arrow Connector 4" o:spid="_x0000_s1026" type="#_x0000_t32" style="position:absolute;margin-left:69.15pt;margin-top:1.5pt;width:5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YBJAIAAEk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"/>
                  </w:pict>
                </mc:Fallback>
              </mc:AlternateContent>
            </w:r>
            <w:r w:rsidR="00FA0FF6" w:rsidRPr="00265C38">
              <w:rPr>
                <w:rFonts w:ascii="Times New Roman" w:hAnsi="Times New Roman"/>
                <w:sz w:val="26"/>
                <w:szCs w:val="26"/>
                <w:lang w:val="de-DE"/>
              </w:rPr>
              <w:t xml:space="preserve">Số:           </w:t>
            </w:r>
            <w:r w:rsidRPr="00265C38">
              <w:rPr>
                <w:rFonts w:ascii="Times New Roman" w:hAnsi="Times New Roman"/>
                <w:sz w:val="26"/>
                <w:szCs w:val="26"/>
                <w:lang w:val="de-DE"/>
              </w:rPr>
              <w:t>/BC-TTYT</w:t>
            </w:r>
          </w:p>
        </w:tc>
        <w:tc>
          <w:tcPr>
            <w:tcW w:w="5468" w:type="dxa"/>
          </w:tcPr>
          <w:p w14:paraId="1129430F" w14:textId="77777777" w:rsidR="00782FBA" w:rsidRPr="00265C38" w:rsidRDefault="00782FBA" w:rsidP="00265C38">
            <w:pPr>
              <w:jc w:val="center"/>
              <w:rPr>
                <w:rFonts w:ascii="Times New Roman" w:hAnsi="Times New Roman"/>
                <w:b/>
                <w:bCs/>
                <w:szCs w:val="28"/>
                <w:lang w:val="de-DE"/>
              </w:rPr>
            </w:pPr>
            <w:r w:rsidRPr="00265C38">
              <w:rPr>
                <w:rFonts w:ascii="Times New Roman" w:hAnsi="Times New Roman"/>
                <w:b/>
                <w:bCs/>
                <w:szCs w:val="28"/>
                <w:lang w:val="de-DE"/>
              </w:rPr>
              <w:t>CỘNG HÒA XÃ HỘI CHỦ NGHĨA VIỆT NAM</w:t>
            </w:r>
          </w:p>
          <w:p w14:paraId="76FE6306" w14:textId="77777777" w:rsidR="00782FBA" w:rsidRPr="00265C38" w:rsidRDefault="00782FBA" w:rsidP="00265C38">
            <w:pPr>
              <w:jc w:val="center"/>
              <w:rPr>
                <w:rFonts w:ascii="Times New Roman" w:hAnsi="Times New Roman"/>
                <w:b/>
                <w:bCs/>
                <w:sz w:val="26"/>
                <w:szCs w:val="26"/>
                <w:lang w:val="de-DE"/>
              </w:rPr>
            </w:pPr>
            <w:r w:rsidRPr="00265C38">
              <w:rPr>
                <w:rFonts w:ascii="Times New Roman" w:hAnsi="Times New Roman"/>
                <w:b/>
                <w:bCs/>
                <w:sz w:val="26"/>
                <w:szCs w:val="26"/>
                <w:lang w:val="de-DE"/>
              </w:rPr>
              <w:t>Độc lập - Tự do - Hạnh phúc</w:t>
            </w:r>
          </w:p>
          <w:p w14:paraId="1829CF73" w14:textId="1CA198A0" w:rsidR="00782FBA" w:rsidRPr="00265C38" w:rsidRDefault="00782FBA" w:rsidP="00265C38">
            <w:pPr>
              <w:spacing w:before="120"/>
              <w:jc w:val="right"/>
              <w:rPr>
                <w:rFonts w:ascii="Times New Roman" w:hAnsi="Times New Roman"/>
                <w:i/>
                <w:sz w:val="26"/>
                <w:szCs w:val="26"/>
                <w:lang w:val="de-DE"/>
              </w:rPr>
            </w:pPr>
            <w:r w:rsidRPr="00265C38">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4DF4C9DB" wp14:editId="42F0AE26">
                      <wp:simplePos x="0" y="0"/>
                      <wp:positionH relativeFrom="column">
                        <wp:posOffset>775335</wp:posOffset>
                      </wp:positionH>
                      <wp:positionV relativeFrom="paragraph">
                        <wp:posOffset>24765</wp:posOffset>
                      </wp:positionV>
                      <wp:extent cx="1809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14ED3" id="Straight Arrow Connector 3" o:spid="_x0000_s1026" type="#_x0000_t32" style="position:absolute;margin-left:61.05pt;margin-top:1.95pt;width: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ga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"/>
                  </w:pict>
                </mc:Fallback>
              </mc:AlternateContent>
            </w:r>
            <w:r w:rsidRPr="00265C38">
              <w:rPr>
                <w:rFonts w:ascii="Times New Roman" w:hAnsi="Times New Roman"/>
                <w:i/>
                <w:sz w:val="26"/>
                <w:szCs w:val="26"/>
                <w:lang w:val="de-DE"/>
              </w:rPr>
              <w:t xml:space="preserve">   </w:t>
            </w:r>
            <w:r w:rsidR="00FA0FF6" w:rsidRPr="00265C38">
              <w:rPr>
                <w:rFonts w:ascii="Times New Roman" w:hAnsi="Times New Roman"/>
                <w:i/>
                <w:sz w:val="26"/>
                <w:szCs w:val="26"/>
                <w:lang w:val="de-DE"/>
              </w:rPr>
              <w:t xml:space="preserve">               Đà Lạt, ngày      </w:t>
            </w:r>
            <w:r w:rsidRPr="00265C38">
              <w:rPr>
                <w:rFonts w:ascii="Times New Roman" w:hAnsi="Times New Roman"/>
                <w:i/>
                <w:sz w:val="26"/>
                <w:szCs w:val="26"/>
                <w:lang w:val="de-DE"/>
              </w:rPr>
              <w:t xml:space="preserve">tháng </w:t>
            </w:r>
            <w:r w:rsidR="00FA0FF6" w:rsidRPr="00265C38">
              <w:rPr>
                <w:rFonts w:ascii="Times New Roman" w:hAnsi="Times New Roman"/>
                <w:i/>
                <w:sz w:val="26"/>
                <w:szCs w:val="26"/>
                <w:lang w:val="de-DE"/>
              </w:rPr>
              <w:t>4</w:t>
            </w:r>
            <w:r w:rsidRPr="00265C38">
              <w:rPr>
                <w:rFonts w:ascii="Times New Roman" w:hAnsi="Times New Roman"/>
                <w:i/>
                <w:sz w:val="26"/>
                <w:szCs w:val="26"/>
                <w:lang w:val="de-DE"/>
              </w:rPr>
              <w:t xml:space="preserve"> năm 20</w:t>
            </w:r>
            <w:r w:rsidR="002D3081" w:rsidRPr="00265C38">
              <w:rPr>
                <w:rFonts w:ascii="Times New Roman" w:hAnsi="Times New Roman"/>
                <w:i/>
                <w:sz w:val="26"/>
                <w:szCs w:val="26"/>
                <w:lang w:val="de-DE"/>
              </w:rPr>
              <w:t>2</w:t>
            </w:r>
            <w:r w:rsidR="005F6C6A" w:rsidRPr="00265C38">
              <w:rPr>
                <w:rFonts w:ascii="Times New Roman" w:hAnsi="Times New Roman"/>
                <w:i/>
                <w:sz w:val="26"/>
                <w:szCs w:val="26"/>
                <w:lang w:val="de-DE"/>
              </w:rPr>
              <w:t>4</w:t>
            </w:r>
          </w:p>
        </w:tc>
      </w:tr>
    </w:tbl>
    <w:p w14:paraId="2E1CA907" w14:textId="77777777" w:rsidR="002415F0" w:rsidRPr="00265C38" w:rsidRDefault="002415F0" w:rsidP="00265C38">
      <w:pPr>
        <w:spacing w:before="120"/>
        <w:jc w:val="center"/>
        <w:rPr>
          <w:rFonts w:ascii="Times New Roman" w:hAnsi="Times New Roman"/>
          <w:b/>
          <w:bCs/>
          <w:sz w:val="26"/>
          <w:szCs w:val="26"/>
          <w:lang w:val="de-DE"/>
        </w:rPr>
      </w:pPr>
      <w:r w:rsidRPr="00265C38">
        <w:rPr>
          <w:rFonts w:ascii="Times New Roman" w:hAnsi="Times New Roman"/>
          <w:b/>
          <w:bCs/>
          <w:sz w:val="26"/>
          <w:szCs w:val="26"/>
          <w:lang w:val="de-DE"/>
        </w:rPr>
        <w:t>BÁO CÁO</w:t>
      </w:r>
    </w:p>
    <w:p w14:paraId="62ABFE5F" w14:textId="4F6F519B" w:rsidR="005F6C6A" w:rsidRPr="00265C38" w:rsidRDefault="00782FBA" w:rsidP="00265C38">
      <w:pPr>
        <w:spacing w:after="120"/>
        <w:jc w:val="center"/>
        <w:rPr>
          <w:rFonts w:ascii="Times New Roman" w:hAnsi="Times New Roman"/>
          <w:b/>
          <w:bCs/>
          <w:sz w:val="26"/>
          <w:szCs w:val="26"/>
          <w:lang w:val="de-DE"/>
        </w:rPr>
      </w:pPr>
      <w:r w:rsidRPr="00265C38">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2655CE9C" wp14:editId="44E3F23D">
                <wp:simplePos x="0" y="0"/>
                <wp:positionH relativeFrom="column">
                  <wp:posOffset>2024380</wp:posOffset>
                </wp:positionH>
                <wp:positionV relativeFrom="paragraph">
                  <wp:posOffset>217805</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88B3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9.4pt,17.15pt" to="298.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" strokecolor="black [3040]"/>
            </w:pict>
          </mc:Fallback>
        </mc:AlternateContent>
      </w:r>
      <w:r w:rsidRPr="00265C38">
        <w:rPr>
          <w:rFonts w:ascii="Times New Roman" w:hAnsi="Times New Roman"/>
          <w:b/>
          <w:sz w:val="26"/>
          <w:szCs w:val="26"/>
          <w:lang w:val="de-DE"/>
        </w:rPr>
        <w:t xml:space="preserve">Công tác kiểm tra </w:t>
      </w:r>
      <w:r w:rsidR="002D3081" w:rsidRPr="00265C38">
        <w:rPr>
          <w:rFonts w:ascii="Times New Roman" w:hAnsi="Times New Roman"/>
          <w:b/>
          <w:sz w:val="26"/>
          <w:szCs w:val="26"/>
          <w:lang w:val="de-DE"/>
        </w:rPr>
        <w:t xml:space="preserve">Y </w:t>
      </w:r>
      <w:r w:rsidRPr="00265C38">
        <w:rPr>
          <w:rFonts w:ascii="Times New Roman" w:hAnsi="Times New Roman"/>
          <w:b/>
          <w:sz w:val="26"/>
          <w:szCs w:val="26"/>
          <w:lang w:val="de-DE"/>
        </w:rPr>
        <w:t>tế trường học năm học 20</w:t>
      </w:r>
      <w:r w:rsidR="009B0C00" w:rsidRPr="00265C38">
        <w:rPr>
          <w:rFonts w:ascii="Times New Roman" w:hAnsi="Times New Roman"/>
          <w:b/>
          <w:sz w:val="26"/>
          <w:szCs w:val="26"/>
          <w:lang w:val="de-DE"/>
        </w:rPr>
        <w:t>2</w:t>
      </w:r>
      <w:r w:rsidR="005F6C6A" w:rsidRPr="00265C38">
        <w:rPr>
          <w:rFonts w:ascii="Times New Roman" w:hAnsi="Times New Roman"/>
          <w:b/>
          <w:sz w:val="26"/>
          <w:szCs w:val="26"/>
          <w:lang w:val="de-DE"/>
        </w:rPr>
        <w:t xml:space="preserve">3 </w:t>
      </w:r>
      <w:r w:rsidRPr="00265C38">
        <w:rPr>
          <w:rFonts w:ascii="Times New Roman" w:hAnsi="Times New Roman"/>
          <w:b/>
          <w:sz w:val="26"/>
          <w:szCs w:val="26"/>
          <w:lang w:val="de-DE"/>
        </w:rPr>
        <w:t>- 20</w:t>
      </w:r>
      <w:r w:rsidR="009B0C00" w:rsidRPr="00265C38">
        <w:rPr>
          <w:rFonts w:ascii="Times New Roman" w:hAnsi="Times New Roman"/>
          <w:b/>
          <w:sz w:val="26"/>
          <w:szCs w:val="26"/>
          <w:lang w:val="de-DE"/>
        </w:rPr>
        <w:t>2</w:t>
      </w:r>
      <w:r w:rsidR="005F6C6A" w:rsidRPr="00265C38">
        <w:rPr>
          <w:rFonts w:ascii="Times New Roman" w:hAnsi="Times New Roman"/>
          <w:b/>
          <w:sz w:val="26"/>
          <w:szCs w:val="26"/>
          <w:lang w:val="de-DE"/>
        </w:rPr>
        <w:t>4</w:t>
      </w:r>
    </w:p>
    <w:p w14:paraId="0305ED13" w14:textId="37E0B992" w:rsidR="00134C25" w:rsidRPr="00265C38" w:rsidRDefault="00ED2654" w:rsidP="002E12C6">
      <w:pPr>
        <w:pStyle w:val="BodyTextIndent"/>
        <w:spacing w:before="120"/>
        <w:ind w:left="0" w:firstLine="709"/>
        <w:jc w:val="both"/>
        <w:rPr>
          <w:rFonts w:ascii="Times New Roman" w:hAnsi="Times New Roman"/>
          <w:sz w:val="26"/>
          <w:szCs w:val="26"/>
          <w:lang w:val="es-ES_tradnl"/>
        </w:rPr>
      </w:pPr>
      <w:r w:rsidRPr="00265C38">
        <w:rPr>
          <w:rFonts w:ascii="Times New Roman" w:hAnsi="Times New Roman"/>
          <w:sz w:val="26"/>
          <w:szCs w:val="26"/>
          <w:lang w:val="es-ES_tradnl"/>
        </w:rPr>
        <w:t xml:space="preserve">Thực </w:t>
      </w:r>
      <w:r w:rsidR="00134C25" w:rsidRPr="00265C38">
        <w:rPr>
          <w:rFonts w:ascii="Times New Roman" w:hAnsi="Times New Roman"/>
          <w:sz w:val="26"/>
          <w:szCs w:val="26"/>
          <w:lang w:val="es-ES_tradnl"/>
        </w:rPr>
        <w:t xml:space="preserve">hiện </w:t>
      </w:r>
      <w:r w:rsidR="009A0A13">
        <w:rPr>
          <w:rFonts w:ascii="Times New Roman" w:hAnsi="Times New Roman"/>
          <w:sz w:val="26"/>
          <w:szCs w:val="26"/>
        </w:rPr>
        <w:t>K</w:t>
      </w:r>
      <w:r w:rsidR="005F6C6A" w:rsidRPr="00265C38">
        <w:rPr>
          <w:rFonts w:ascii="Times New Roman" w:hAnsi="Times New Roman"/>
          <w:sz w:val="26"/>
          <w:szCs w:val="26"/>
        </w:rPr>
        <w:t xml:space="preserve">ế hoạch số 1351/KH-UBND ngày 07/3/2022 của Ủy ban </w:t>
      </w:r>
      <w:r w:rsidR="00332E6D" w:rsidRPr="00265C38">
        <w:rPr>
          <w:rFonts w:ascii="Times New Roman" w:hAnsi="Times New Roman"/>
          <w:sz w:val="26"/>
          <w:szCs w:val="26"/>
        </w:rPr>
        <w:t xml:space="preserve">Nhân </w:t>
      </w:r>
      <w:r w:rsidR="005F6C6A" w:rsidRPr="00265C38">
        <w:rPr>
          <w:rFonts w:ascii="Times New Roman" w:hAnsi="Times New Roman"/>
          <w:sz w:val="26"/>
          <w:szCs w:val="26"/>
        </w:rPr>
        <w:t xml:space="preserve">dân tỉnh Lâm Đồng về triển khai Chương trình y tế trường học trong các cơ sở giáo dục mầm non và phổ thông gắn với y tế cơ sở giai đoạn 2021 - 2025 trên địa bàn tỉnh Lâm Đồng và </w:t>
      </w:r>
      <w:r w:rsidR="00714CF9" w:rsidRPr="0008359F">
        <w:rPr>
          <w:rFonts w:ascii="Times New Roman" w:hAnsi="Times New Roman"/>
          <w:sz w:val="26"/>
          <w:szCs w:val="26"/>
        </w:rPr>
        <w:t>Thông báo</w:t>
      </w:r>
      <w:r w:rsidR="00EE75CC" w:rsidRPr="0008359F">
        <w:rPr>
          <w:rFonts w:ascii="Times New Roman" w:hAnsi="Times New Roman"/>
          <w:sz w:val="26"/>
          <w:szCs w:val="26"/>
          <w:lang w:val="es-ES_tradnl"/>
        </w:rPr>
        <w:t xml:space="preserve"> </w:t>
      </w:r>
      <w:r w:rsidR="0030031B" w:rsidRPr="0008359F">
        <w:rPr>
          <w:rFonts w:ascii="Times New Roman" w:hAnsi="Times New Roman"/>
          <w:sz w:val="26"/>
          <w:szCs w:val="26"/>
          <w:lang w:val="es-ES_tradnl"/>
        </w:rPr>
        <w:t xml:space="preserve">số </w:t>
      </w:r>
      <w:r w:rsidR="00714CF9" w:rsidRPr="0008359F">
        <w:rPr>
          <w:rFonts w:ascii="Times New Roman" w:hAnsi="Times New Roman"/>
          <w:sz w:val="26"/>
          <w:szCs w:val="26"/>
          <w:lang w:val="es-ES_tradnl"/>
        </w:rPr>
        <w:t>25</w:t>
      </w:r>
      <w:r w:rsidR="00650642" w:rsidRPr="0008359F">
        <w:rPr>
          <w:rFonts w:ascii="Times New Roman" w:hAnsi="Times New Roman"/>
          <w:sz w:val="26"/>
          <w:szCs w:val="26"/>
          <w:lang w:val="es-ES_tradnl"/>
        </w:rPr>
        <w:t>8</w:t>
      </w:r>
      <w:r w:rsidR="0030031B" w:rsidRPr="0008359F">
        <w:rPr>
          <w:rFonts w:ascii="Times New Roman" w:hAnsi="Times New Roman"/>
          <w:sz w:val="26"/>
          <w:szCs w:val="26"/>
          <w:lang w:val="es-ES_tradnl"/>
        </w:rPr>
        <w:t>/</w:t>
      </w:r>
      <w:r w:rsidR="00714CF9" w:rsidRPr="0008359F">
        <w:rPr>
          <w:rFonts w:ascii="Times New Roman" w:hAnsi="Times New Roman"/>
          <w:sz w:val="26"/>
          <w:szCs w:val="26"/>
          <w:lang w:val="es-ES_tradnl"/>
        </w:rPr>
        <w:t>TB-</w:t>
      </w:r>
      <w:r w:rsidR="0030031B" w:rsidRPr="0008359F">
        <w:rPr>
          <w:rFonts w:ascii="Times New Roman" w:hAnsi="Times New Roman"/>
          <w:sz w:val="26"/>
          <w:szCs w:val="26"/>
          <w:lang w:val="es-ES_tradnl"/>
        </w:rPr>
        <w:t xml:space="preserve">UBND ngày </w:t>
      </w:r>
      <w:r w:rsidR="00C21056" w:rsidRPr="0008359F">
        <w:rPr>
          <w:rFonts w:ascii="Times New Roman" w:hAnsi="Times New Roman"/>
          <w:sz w:val="26"/>
          <w:szCs w:val="26"/>
          <w:lang w:val="es-ES_tradnl"/>
        </w:rPr>
        <w:t>15</w:t>
      </w:r>
      <w:r w:rsidR="0030031B" w:rsidRPr="0008359F">
        <w:rPr>
          <w:rFonts w:ascii="Times New Roman" w:hAnsi="Times New Roman"/>
          <w:sz w:val="26"/>
          <w:szCs w:val="26"/>
          <w:lang w:val="es-ES_tradnl"/>
        </w:rPr>
        <w:t>/</w:t>
      </w:r>
      <w:r w:rsidR="00650642" w:rsidRPr="0008359F">
        <w:rPr>
          <w:rFonts w:ascii="Times New Roman" w:hAnsi="Times New Roman"/>
          <w:sz w:val="26"/>
          <w:szCs w:val="26"/>
          <w:lang w:val="es-ES_tradnl"/>
        </w:rPr>
        <w:t>0</w:t>
      </w:r>
      <w:r w:rsidR="00C21056" w:rsidRPr="0008359F">
        <w:rPr>
          <w:rFonts w:ascii="Times New Roman" w:hAnsi="Times New Roman"/>
          <w:sz w:val="26"/>
          <w:szCs w:val="26"/>
          <w:lang w:val="es-ES_tradnl"/>
        </w:rPr>
        <w:t>3</w:t>
      </w:r>
      <w:r w:rsidR="0030031B" w:rsidRPr="0008359F">
        <w:rPr>
          <w:rFonts w:ascii="Times New Roman" w:hAnsi="Times New Roman"/>
          <w:sz w:val="26"/>
          <w:szCs w:val="26"/>
          <w:lang w:val="es-ES_tradnl"/>
        </w:rPr>
        <w:t>/202</w:t>
      </w:r>
      <w:r w:rsidR="00C21056" w:rsidRPr="0008359F">
        <w:rPr>
          <w:rFonts w:ascii="Times New Roman" w:hAnsi="Times New Roman"/>
          <w:sz w:val="26"/>
          <w:szCs w:val="26"/>
          <w:lang w:val="es-ES_tradnl"/>
        </w:rPr>
        <w:t>4</w:t>
      </w:r>
      <w:r w:rsidR="00043355" w:rsidRPr="0008359F">
        <w:rPr>
          <w:rFonts w:ascii="Times New Roman" w:hAnsi="Times New Roman"/>
          <w:sz w:val="26"/>
          <w:szCs w:val="26"/>
          <w:lang w:val="es-ES_tradnl"/>
        </w:rPr>
        <w:t xml:space="preserve"> của</w:t>
      </w:r>
      <w:r w:rsidR="00043355" w:rsidRPr="00265C38">
        <w:rPr>
          <w:rFonts w:ascii="Times New Roman" w:hAnsi="Times New Roman"/>
          <w:sz w:val="26"/>
          <w:szCs w:val="26"/>
          <w:lang w:val="es-ES_tradnl"/>
        </w:rPr>
        <w:t xml:space="preserve"> </w:t>
      </w:r>
      <w:r w:rsidR="00EE75CC" w:rsidRPr="00265C38">
        <w:rPr>
          <w:rFonts w:ascii="Times New Roman" w:hAnsi="Times New Roman"/>
          <w:sz w:val="26"/>
          <w:szCs w:val="26"/>
          <w:lang w:val="es-ES_tradnl"/>
        </w:rPr>
        <w:t>U</w:t>
      </w:r>
      <w:r w:rsidR="00C75203" w:rsidRPr="00265C38">
        <w:rPr>
          <w:rFonts w:ascii="Times New Roman" w:hAnsi="Times New Roman"/>
          <w:sz w:val="26"/>
          <w:szCs w:val="26"/>
          <w:lang w:val="es-ES_tradnl"/>
        </w:rPr>
        <w:t>ỷ ban Nhân dân</w:t>
      </w:r>
      <w:r w:rsidR="00043355" w:rsidRPr="00265C38">
        <w:rPr>
          <w:rFonts w:ascii="Times New Roman" w:hAnsi="Times New Roman"/>
          <w:sz w:val="26"/>
          <w:szCs w:val="26"/>
          <w:lang w:val="es-ES_tradnl"/>
        </w:rPr>
        <w:t xml:space="preserve"> thành phố Đà Lạt</w:t>
      </w:r>
      <w:r w:rsidR="0030031B" w:rsidRPr="00265C38">
        <w:rPr>
          <w:rFonts w:ascii="Times New Roman" w:hAnsi="Times New Roman"/>
          <w:sz w:val="26"/>
          <w:szCs w:val="26"/>
          <w:lang w:val="es-ES_tradnl"/>
        </w:rPr>
        <w:t xml:space="preserve"> về việc </w:t>
      </w:r>
      <w:r w:rsidR="00AF1F68">
        <w:rPr>
          <w:rFonts w:ascii="Times New Roman" w:hAnsi="Times New Roman"/>
          <w:sz w:val="26"/>
          <w:szCs w:val="26"/>
          <w:lang w:val="es-ES_tradnl"/>
        </w:rPr>
        <w:t xml:space="preserve">thực hiện </w:t>
      </w:r>
      <w:r w:rsidR="0030031B" w:rsidRPr="00265C38">
        <w:rPr>
          <w:rFonts w:ascii="Times New Roman" w:hAnsi="Times New Roman"/>
          <w:sz w:val="26"/>
          <w:szCs w:val="26"/>
          <w:lang w:val="es-ES_tradnl"/>
        </w:rPr>
        <w:t xml:space="preserve">kiểm tra công tác Y tế trường học trên địa bàn </w:t>
      </w:r>
      <w:r w:rsidR="00EE75CC" w:rsidRPr="00265C38">
        <w:rPr>
          <w:rFonts w:ascii="Times New Roman" w:hAnsi="Times New Roman"/>
          <w:sz w:val="26"/>
          <w:szCs w:val="26"/>
          <w:lang w:val="es-ES_tradnl"/>
        </w:rPr>
        <w:t>t</w:t>
      </w:r>
      <w:r w:rsidR="0030031B" w:rsidRPr="00265C38">
        <w:rPr>
          <w:rFonts w:ascii="Times New Roman" w:hAnsi="Times New Roman"/>
          <w:sz w:val="26"/>
          <w:szCs w:val="26"/>
          <w:lang w:val="es-ES_tradnl"/>
        </w:rPr>
        <w:t>hành phố Đà Lạt năm học 20</w:t>
      </w:r>
      <w:r w:rsidR="009B0C00" w:rsidRPr="00265C38">
        <w:rPr>
          <w:rFonts w:ascii="Times New Roman" w:hAnsi="Times New Roman"/>
          <w:sz w:val="26"/>
          <w:szCs w:val="26"/>
          <w:lang w:val="es-ES_tradnl"/>
        </w:rPr>
        <w:t>2</w:t>
      </w:r>
      <w:r w:rsidR="005F6C6A" w:rsidRPr="00265C38">
        <w:rPr>
          <w:rFonts w:ascii="Times New Roman" w:hAnsi="Times New Roman"/>
          <w:sz w:val="26"/>
          <w:szCs w:val="26"/>
          <w:lang w:val="es-ES_tradnl"/>
        </w:rPr>
        <w:t>3</w:t>
      </w:r>
      <w:r w:rsidR="00C75203" w:rsidRPr="00265C38">
        <w:rPr>
          <w:rFonts w:ascii="Times New Roman" w:hAnsi="Times New Roman"/>
          <w:sz w:val="26"/>
          <w:szCs w:val="26"/>
          <w:lang w:val="es-ES_tradnl"/>
        </w:rPr>
        <w:t xml:space="preserve"> – </w:t>
      </w:r>
      <w:r w:rsidR="0030031B" w:rsidRPr="00265C38">
        <w:rPr>
          <w:rFonts w:ascii="Times New Roman" w:hAnsi="Times New Roman"/>
          <w:sz w:val="26"/>
          <w:szCs w:val="26"/>
          <w:lang w:val="es-ES_tradnl"/>
        </w:rPr>
        <w:t>202</w:t>
      </w:r>
      <w:r w:rsidR="005F6C6A" w:rsidRPr="00265C38">
        <w:rPr>
          <w:rFonts w:ascii="Times New Roman" w:hAnsi="Times New Roman"/>
          <w:sz w:val="26"/>
          <w:szCs w:val="26"/>
          <w:lang w:val="es-ES_tradnl"/>
        </w:rPr>
        <w:t>4</w:t>
      </w:r>
      <w:r w:rsidR="000F2F6A" w:rsidRPr="00265C38">
        <w:rPr>
          <w:rFonts w:ascii="Times New Roman" w:hAnsi="Times New Roman"/>
          <w:sz w:val="26"/>
          <w:szCs w:val="26"/>
          <w:lang w:val="es-ES_tradnl"/>
        </w:rPr>
        <w:t xml:space="preserve">. </w:t>
      </w:r>
      <w:r w:rsidRPr="00265C38">
        <w:rPr>
          <w:rFonts w:ascii="Times New Roman" w:hAnsi="Times New Roman"/>
          <w:sz w:val="26"/>
          <w:szCs w:val="26"/>
          <w:lang w:val="es-ES_tradnl"/>
        </w:rPr>
        <w:t>Trung tâm Y tế Đà Lạt</w:t>
      </w:r>
      <w:r w:rsidR="00650642" w:rsidRPr="00265C38">
        <w:rPr>
          <w:rFonts w:ascii="Times New Roman" w:hAnsi="Times New Roman"/>
          <w:sz w:val="26"/>
          <w:szCs w:val="26"/>
          <w:lang w:val="es-ES_tradnl"/>
        </w:rPr>
        <w:t xml:space="preserve"> </w:t>
      </w:r>
      <w:r w:rsidRPr="00265C38">
        <w:rPr>
          <w:rFonts w:ascii="Times New Roman" w:hAnsi="Times New Roman"/>
          <w:sz w:val="26"/>
          <w:szCs w:val="26"/>
          <w:lang w:val="es-ES_tradnl"/>
        </w:rPr>
        <w:t>triển khai kiểm tra</w:t>
      </w:r>
      <w:r w:rsidR="0030031B" w:rsidRPr="00265C38">
        <w:rPr>
          <w:rFonts w:ascii="Times New Roman" w:hAnsi="Times New Roman"/>
          <w:sz w:val="26"/>
          <w:szCs w:val="26"/>
          <w:lang w:val="es-ES_tradnl"/>
        </w:rPr>
        <w:t xml:space="preserve"> </w:t>
      </w:r>
      <w:r w:rsidR="00650642" w:rsidRPr="00265C38">
        <w:rPr>
          <w:rFonts w:ascii="Times New Roman" w:hAnsi="Times New Roman"/>
          <w:sz w:val="26"/>
          <w:szCs w:val="26"/>
          <w:lang w:val="es-ES_tradnl"/>
        </w:rPr>
        <w:t xml:space="preserve">công </w:t>
      </w:r>
      <w:r w:rsidR="005F6C6A" w:rsidRPr="00265C38">
        <w:rPr>
          <w:rFonts w:ascii="Times New Roman" w:hAnsi="Times New Roman"/>
          <w:sz w:val="26"/>
          <w:szCs w:val="26"/>
          <w:lang w:val="es-ES_tradnl"/>
        </w:rPr>
        <w:t>tác y tế trường học năm học 2023 – 2024</w:t>
      </w:r>
      <w:r w:rsidR="00650642" w:rsidRPr="00265C38">
        <w:rPr>
          <w:rFonts w:ascii="Times New Roman" w:hAnsi="Times New Roman"/>
          <w:sz w:val="26"/>
          <w:szCs w:val="26"/>
          <w:lang w:val="es-ES_tradnl"/>
        </w:rPr>
        <w:t xml:space="preserve"> </w:t>
      </w:r>
      <w:r w:rsidR="00134C25" w:rsidRPr="00265C38">
        <w:rPr>
          <w:rFonts w:ascii="Times New Roman" w:hAnsi="Times New Roman"/>
          <w:sz w:val="26"/>
          <w:szCs w:val="26"/>
          <w:lang w:val="es-ES_tradnl"/>
        </w:rPr>
        <w:t>với kết quả như sau:</w:t>
      </w:r>
    </w:p>
    <w:p w14:paraId="156490C7" w14:textId="307CB7EF" w:rsidR="008E7F8B" w:rsidRPr="00265C38" w:rsidRDefault="00DB3801" w:rsidP="007623E2">
      <w:pPr>
        <w:pStyle w:val="BodyTextIndent"/>
        <w:spacing w:before="120"/>
        <w:ind w:left="0"/>
        <w:jc w:val="both"/>
        <w:rPr>
          <w:rFonts w:ascii="Times New Roman" w:hAnsi="Times New Roman"/>
          <w:sz w:val="26"/>
          <w:szCs w:val="26"/>
          <w:lang w:val="es-ES_tradnl"/>
        </w:rPr>
      </w:pPr>
      <w:r w:rsidRPr="00265C38">
        <w:rPr>
          <w:rFonts w:ascii="Times New Roman" w:hAnsi="Times New Roman"/>
          <w:b/>
          <w:sz w:val="26"/>
          <w:szCs w:val="26"/>
          <w:lang w:val="es-ES_tradnl"/>
        </w:rPr>
        <w:t xml:space="preserve">I. </w:t>
      </w:r>
      <w:r w:rsidR="00C75203" w:rsidRPr="00265C38">
        <w:rPr>
          <w:rFonts w:ascii="Times New Roman" w:hAnsi="Times New Roman"/>
          <w:b/>
          <w:bCs/>
          <w:sz w:val="26"/>
          <w:szCs w:val="26"/>
          <w:lang w:val="vi-VN"/>
        </w:rPr>
        <w:t>THÔNG TIN CHUNG</w:t>
      </w:r>
    </w:p>
    <w:p w14:paraId="4E12CF7A" w14:textId="34346D3E" w:rsidR="008E7F8B" w:rsidRPr="00265C38" w:rsidRDefault="008E7F8B" w:rsidP="00265C38">
      <w:pPr>
        <w:spacing w:before="40" w:after="40"/>
        <w:rPr>
          <w:rFonts w:ascii="Times New Roman" w:hAnsi="Times New Roman"/>
          <w:sz w:val="26"/>
          <w:szCs w:val="26"/>
          <w:lang w:val="es-ES_tradnl"/>
        </w:rPr>
      </w:pPr>
      <w:r w:rsidRPr="00265C38">
        <w:rPr>
          <w:rFonts w:ascii="Times New Roman" w:hAnsi="Times New Roman"/>
          <w:sz w:val="26"/>
          <w:szCs w:val="26"/>
          <w:lang w:val="es-ES_tradnl"/>
        </w:rPr>
        <w:t xml:space="preserve">1. Dân số chung:  </w:t>
      </w:r>
      <w:r w:rsidR="000B2C3A" w:rsidRPr="00265C38">
        <w:rPr>
          <w:rFonts w:ascii="Times New Roman" w:hAnsi="Times New Roman"/>
          <w:sz w:val="26"/>
          <w:szCs w:val="26"/>
          <w:lang w:val="es-ES_tradnl"/>
        </w:rPr>
        <w:t>23</w:t>
      </w:r>
      <w:r w:rsidR="00265C38" w:rsidRPr="00265C38">
        <w:rPr>
          <w:rFonts w:ascii="Times New Roman" w:hAnsi="Times New Roman"/>
          <w:sz w:val="26"/>
          <w:szCs w:val="26"/>
          <w:lang w:val="es-ES_tradnl"/>
        </w:rPr>
        <w:t>4</w:t>
      </w:r>
      <w:r w:rsidR="000B2C3A" w:rsidRPr="00265C38">
        <w:rPr>
          <w:rFonts w:ascii="Times New Roman" w:hAnsi="Times New Roman"/>
          <w:sz w:val="26"/>
          <w:szCs w:val="26"/>
          <w:lang w:val="es-ES_tradnl"/>
        </w:rPr>
        <w:t>.</w:t>
      </w:r>
      <w:r w:rsidR="00265C38" w:rsidRPr="00265C38">
        <w:rPr>
          <w:rFonts w:ascii="Times New Roman" w:hAnsi="Times New Roman"/>
          <w:sz w:val="26"/>
          <w:szCs w:val="26"/>
          <w:lang w:val="es-ES_tradnl"/>
        </w:rPr>
        <w:t>583</w:t>
      </w:r>
      <w:r w:rsidRPr="00265C38">
        <w:rPr>
          <w:rFonts w:ascii="Times New Roman" w:hAnsi="Times New Roman"/>
          <w:sz w:val="26"/>
          <w:szCs w:val="26"/>
          <w:lang w:val="es-ES_tradnl"/>
        </w:rPr>
        <w:t xml:space="preserve">               Số xã, phường: 16</w:t>
      </w:r>
      <w:r w:rsidRPr="00265C38">
        <w:rPr>
          <w:rFonts w:ascii="Times New Roman" w:hAnsi="Times New Roman"/>
          <w:sz w:val="26"/>
          <w:szCs w:val="26"/>
          <w:lang w:val="es-ES_tradnl"/>
        </w:rPr>
        <w:tab/>
      </w:r>
      <w:r w:rsidRPr="00265C38">
        <w:rPr>
          <w:rFonts w:ascii="Times New Roman" w:hAnsi="Times New Roman"/>
          <w:sz w:val="26"/>
          <w:szCs w:val="26"/>
          <w:lang w:val="es-ES_tradnl"/>
        </w:rPr>
        <w:tab/>
        <w:t xml:space="preserve">Số tổ dân phố: </w:t>
      </w:r>
      <w:r w:rsidR="00610392" w:rsidRPr="00265C38">
        <w:rPr>
          <w:rFonts w:ascii="Times New Roman" w:hAnsi="Times New Roman"/>
          <w:sz w:val="26"/>
          <w:szCs w:val="26"/>
          <w:lang w:val="es-ES_tradnl"/>
        </w:rPr>
        <w:t>204</w:t>
      </w:r>
    </w:p>
    <w:p w14:paraId="42AE5A1B" w14:textId="77777777" w:rsidR="008E7F8B" w:rsidRPr="00265C38" w:rsidRDefault="008E7F8B" w:rsidP="00265C38">
      <w:pPr>
        <w:spacing w:before="40" w:after="120"/>
        <w:rPr>
          <w:rFonts w:ascii="Times New Roman" w:hAnsi="Times New Roman"/>
          <w:sz w:val="26"/>
          <w:szCs w:val="26"/>
          <w:lang w:val="es-ES_tradnl"/>
        </w:rPr>
      </w:pPr>
      <w:r w:rsidRPr="00265C38">
        <w:rPr>
          <w:rFonts w:ascii="Times New Roman" w:hAnsi="Times New Roman"/>
          <w:sz w:val="26"/>
          <w:szCs w:val="26"/>
          <w:lang w:val="es-ES_tradnl"/>
        </w:rPr>
        <w:t>2. Số trường học, học sinh, giáo viên trên địa bàn:</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996"/>
        <w:gridCol w:w="907"/>
        <w:gridCol w:w="960"/>
        <w:gridCol w:w="960"/>
        <w:gridCol w:w="960"/>
        <w:gridCol w:w="712"/>
        <w:gridCol w:w="968"/>
        <w:gridCol w:w="915"/>
      </w:tblGrid>
      <w:tr w:rsidR="00FA0FF6" w:rsidRPr="00265C38" w14:paraId="4FBD2A04" w14:textId="77777777" w:rsidTr="007623E2">
        <w:trPr>
          <w:trHeight w:val="510"/>
        </w:trPr>
        <w:tc>
          <w:tcPr>
            <w:tcW w:w="1105" w:type="pct"/>
            <w:vMerge w:val="restart"/>
            <w:shd w:val="clear" w:color="auto" w:fill="auto"/>
            <w:vAlign w:val="center"/>
          </w:tcPr>
          <w:p w14:paraId="35C38F08"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Cấp học</w:t>
            </w:r>
          </w:p>
        </w:tc>
        <w:tc>
          <w:tcPr>
            <w:tcW w:w="525" w:type="pct"/>
            <w:vMerge w:val="restart"/>
            <w:shd w:val="clear" w:color="auto" w:fill="auto"/>
            <w:vAlign w:val="center"/>
          </w:tcPr>
          <w:p w14:paraId="2A52FBDA"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Số trường</w:t>
            </w:r>
          </w:p>
        </w:tc>
        <w:tc>
          <w:tcPr>
            <w:tcW w:w="479" w:type="pct"/>
            <w:vMerge w:val="restart"/>
            <w:shd w:val="clear" w:color="auto" w:fill="auto"/>
            <w:vAlign w:val="center"/>
          </w:tcPr>
          <w:p w14:paraId="4C949AC8"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Số lớp</w:t>
            </w:r>
          </w:p>
        </w:tc>
        <w:tc>
          <w:tcPr>
            <w:tcW w:w="507" w:type="pct"/>
            <w:vMerge w:val="restart"/>
            <w:shd w:val="clear" w:color="auto" w:fill="auto"/>
            <w:vAlign w:val="center"/>
          </w:tcPr>
          <w:p w14:paraId="7C02DA85"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Số học sinh</w:t>
            </w:r>
          </w:p>
        </w:tc>
        <w:tc>
          <w:tcPr>
            <w:tcW w:w="507" w:type="pct"/>
            <w:vMerge w:val="restart"/>
          </w:tcPr>
          <w:p w14:paraId="148627CA"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Số giáo viên</w:t>
            </w:r>
          </w:p>
        </w:tc>
        <w:tc>
          <w:tcPr>
            <w:tcW w:w="507" w:type="pct"/>
            <w:vMerge w:val="restart"/>
            <w:shd w:val="clear" w:color="auto" w:fill="auto"/>
            <w:vAlign w:val="center"/>
          </w:tcPr>
          <w:p w14:paraId="79B13371"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Số tr</w:t>
            </w:r>
            <w:r w:rsidRPr="00265C38">
              <w:rPr>
                <w:rFonts w:ascii="Times New Roman" w:hAnsi="Times New Roman" w:hint="eastAsia"/>
                <w:b/>
                <w:szCs w:val="26"/>
              </w:rPr>
              <w:t>ư</w:t>
            </w:r>
            <w:r w:rsidRPr="00265C38">
              <w:rPr>
                <w:rFonts w:ascii="Times New Roman" w:hAnsi="Times New Roman"/>
                <w:b/>
                <w:szCs w:val="26"/>
              </w:rPr>
              <w:t>ờng có PYT</w:t>
            </w:r>
          </w:p>
        </w:tc>
        <w:tc>
          <w:tcPr>
            <w:tcW w:w="1370" w:type="pct"/>
            <w:gridSpan w:val="3"/>
            <w:shd w:val="clear" w:color="auto" w:fill="auto"/>
            <w:vAlign w:val="center"/>
          </w:tcPr>
          <w:p w14:paraId="1E0F65B2"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Số trường có CBYT</w:t>
            </w:r>
          </w:p>
        </w:tc>
      </w:tr>
      <w:tr w:rsidR="00FA0FF6" w:rsidRPr="00265C38" w14:paraId="6E751E97" w14:textId="77777777" w:rsidTr="007623E2">
        <w:trPr>
          <w:trHeight w:val="510"/>
        </w:trPr>
        <w:tc>
          <w:tcPr>
            <w:tcW w:w="1105" w:type="pct"/>
            <w:vMerge/>
            <w:shd w:val="clear" w:color="auto" w:fill="auto"/>
            <w:vAlign w:val="center"/>
          </w:tcPr>
          <w:p w14:paraId="2701B8D1" w14:textId="77777777" w:rsidR="00FA0FF6" w:rsidRPr="00265C38" w:rsidRDefault="00FA0FF6" w:rsidP="00265C38">
            <w:pPr>
              <w:jc w:val="center"/>
              <w:rPr>
                <w:rFonts w:ascii="Times New Roman" w:hAnsi="Times New Roman"/>
                <w:b/>
                <w:szCs w:val="26"/>
              </w:rPr>
            </w:pPr>
          </w:p>
        </w:tc>
        <w:tc>
          <w:tcPr>
            <w:tcW w:w="525" w:type="pct"/>
            <w:vMerge/>
            <w:shd w:val="clear" w:color="auto" w:fill="auto"/>
            <w:vAlign w:val="center"/>
          </w:tcPr>
          <w:p w14:paraId="081BE9D8" w14:textId="77777777" w:rsidR="00FA0FF6" w:rsidRPr="00265C38" w:rsidRDefault="00FA0FF6" w:rsidP="00265C38">
            <w:pPr>
              <w:jc w:val="center"/>
              <w:rPr>
                <w:rFonts w:ascii="Times New Roman" w:hAnsi="Times New Roman"/>
                <w:b/>
                <w:szCs w:val="26"/>
              </w:rPr>
            </w:pPr>
          </w:p>
        </w:tc>
        <w:tc>
          <w:tcPr>
            <w:tcW w:w="479" w:type="pct"/>
            <w:vMerge/>
            <w:shd w:val="clear" w:color="auto" w:fill="auto"/>
            <w:vAlign w:val="center"/>
          </w:tcPr>
          <w:p w14:paraId="31E6B49F" w14:textId="77777777" w:rsidR="00FA0FF6" w:rsidRPr="00265C38" w:rsidRDefault="00FA0FF6" w:rsidP="00265C38">
            <w:pPr>
              <w:jc w:val="center"/>
              <w:rPr>
                <w:rFonts w:ascii="Times New Roman" w:hAnsi="Times New Roman"/>
                <w:b/>
                <w:szCs w:val="26"/>
              </w:rPr>
            </w:pPr>
          </w:p>
        </w:tc>
        <w:tc>
          <w:tcPr>
            <w:tcW w:w="507" w:type="pct"/>
            <w:vMerge/>
            <w:shd w:val="clear" w:color="auto" w:fill="auto"/>
            <w:vAlign w:val="center"/>
          </w:tcPr>
          <w:p w14:paraId="7AAC1797" w14:textId="77777777" w:rsidR="00FA0FF6" w:rsidRPr="00265C38" w:rsidRDefault="00FA0FF6" w:rsidP="00265C38">
            <w:pPr>
              <w:jc w:val="center"/>
              <w:rPr>
                <w:rFonts w:ascii="Times New Roman" w:hAnsi="Times New Roman"/>
                <w:b/>
                <w:szCs w:val="26"/>
              </w:rPr>
            </w:pPr>
          </w:p>
        </w:tc>
        <w:tc>
          <w:tcPr>
            <w:tcW w:w="507" w:type="pct"/>
            <w:vMerge/>
          </w:tcPr>
          <w:p w14:paraId="37120846" w14:textId="77777777" w:rsidR="00FA0FF6" w:rsidRPr="00265C38" w:rsidRDefault="00FA0FF6" w:rsidP="00265C38">
            <w:pPr>
              <w:jc w:val="center"/>
              <w:rPr>
                <w:rFonts w:ascii="Times New Roman" w:hAnsi="Times New Roman"/>
                <w:b/>
                <w:szCs w:val="26"/>
              </w:rPr>
            </w:pPr>
          </w:p>
        </w:tc>
        <w:tc>
          <w:tcPr>
            <w:tcW w:w="507" w:type="pct"/>
            <w:vMerge/>
            <w:shd w:val="clear" w:color="auto" w:fill="auto"/>
            <w:vAlign w:val="center"/>
          </w:tcPr>
          <w:p w14:paraId="49D42831" w14:textId="77777777" w:rsidR="00FA0FF6" w:rsidRPr="00265C38" w:rsidRDefault="00FA0FF6" w:rsidP="00265C38">
            <w:pPr>
              <w:jc w:val="center"/>
              <w:rPr>
                <w:rFonts w:ascii="Times New Roman" w:hAnsi="Times New Roman"/>
                <w:b/>
                <w:szCs w:val="26"/>
              </w:rPr>
            </w:pPr>
          </w:p>
        </w:tc>
        <w:tc>
          <w:tcPr>
            <w:tcW w:w="376" w:type="pct"/>
            <w:shd w:val="clear" w:color="auto" w:fill="auto"/>
            <w:vAlign w:val="center"/>
          </w:tcPr>
          <w:p w14:paraId="6B16B391"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Y sỹ</w:t>
            </w:r>
          </w:p>
        </w:tc>
        <w:tc>
          <w:tcPr>
            <w:tcW w:w="511" w:type="pct"/>
            <w:shd w:val="clear" w:color="auto" w:fill="auto"/>
            <w:vAlign w:val="center"/>
          </w:tcPr>
          <w:p w14:paraId="60F3C4B9"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ĐDTH</w:t>
            </w:r>
          </w:p>
          <w:p w14:paraId="02CEE193"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 xml:space="preserve">/NHS </w:t>
            </w:r>
          </w:p>
        </w:tc>
        <w:tc>
          <w:tcPr>
            <w:tcW w:w="483" w:type="pct"/>
            <w:shd w:val="clear" w:color="auto" w:fill="auto"/>
          </w:tcPr>
          <w:p w14:paraId="55B07B40" w14:textId="77777777" w:rsidR="00FA0FF6" w:rsidRPr="00265C38" w:rsidRDefault="00FA0FF6" w:rsidP="00265C38">
            <w:pPr>
              <w:jc w:val="center"/>
              <w:rPr>
                <w:rFonts w:ascii="Times New Roman" w:hAnsi="Times New Roman"/>
                <w:b/>
                <w:szCs w:val="26"/>
              </w:rPr>
            </w:pPr>
            <w:r w:rsidRPr="00265C38">
              <w:rPr>
                <w:rFonts w:ascii="Times New Roman" w:hAnsi="Times New Roman"/>
                <w:b/>
                <w:szCs w:val="26"/>
              </w:rPr>
              <w:t>Kiêm nhiệm</w:t>
            </w:r>
          </w:p>
        </w:tc>
      </w:tr>
      <w:tr w:rsidR="000B2C3A" w:rsidRPr="00265C38" w14:paraId="5296EC7E" w14:textId="77777777" w:rsidTr="007623E2">
        <w:trPr>
          <w:trHeight w:val="510"/>
        </w:trPr>
        <w:tc>
          <w:tcPr>
            <w:tcW w:w="5000" w:type="pct"/>
            <w:gridSpan w:val="9"/>
            <w:vAlign w:val="center"/>
          </w:tcPr>
          <w:p w14:paraId="1E237D9F" w14:textId="77777777" w:rsidR="000B2C3A" w:rsidRPr="00265C38" w:rsidRDefault="000B2C3A" w:rsidP="00265C38">
            <w:pPr>
              <w:rPr>
                <w:rFonts w:ascii="Times New Roman" w:hAnsi="Times New Roman"/>
                <w:b/>
                <w:sz w:val="26"/>
                <w:szCs w:val="26"/>
              </w:rPr>
            </w:pPr>
            <w:r w:rsidRPr="00265C38">
              <w:rPr>
                <w:rFonts w:ascii="Times New Roman" w:hAnsi="Times New Roman"/>
                <w:b/>
                <w:sz w:val="26"/>
                <w:szCs w:val="26"/>
              </w:rPr>
              <w:t>I. Đối tượng áp dụng theo Thông tư 13/2016/TTLT-BYT-BGDĐT</w:t>
            </w:r>
          </w:p>
        </w:tc>
      </w:tr>
      <w:tr w:rsidR="00FA0FF6" w:rsidRPr="00265C38" w14:paraId="7B629527" w14:textId="77777777" w:rsidTr="007623E2">
        <w:trPr>
          <w:trHeight w:val="510"/>
        </w:trPr>
        <w:tc>
          <w:tcPr>
            <w:tcW w:w="1105" w:type="pct"/>
            <w:shd w:val="clear" w:color="auto" w:fill="auto"/>
            <w:vAlign w:val="center"/>
          </w:tcPr>
          <w:p w14:paraId="02FB6C4D"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Mầm non</w:t>
            </w:r>
          </w:p>
        </w:tc>
        <w:tc>
          <w:tcPr>
            <w:tcW w:w="525" w:type="pct"/>
            <w:shd w:val="clear" w:color="auto" w:fill="auto"/>
            <w:vAlign w:val="center"/>
          </w:tcPr>
          <w:p w14:paraId="0276873D"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17</w:t>
            </w:r>
          </w:p>
        </w:tc>
        <w:tc>
          <w:tcPr>
            <w:tcW w:w="479" w:type="pct"/>
            <w:shd w:val="clear" w:color="auto" w:fill="auto"/>
            <w:vAlign w:val="center"/>
          </w:tcPr>
          <w:p w14:paraId="182EEAA9" w14:textId="3DB0E51F"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w:t>
            </w:r>
            <w:r w:rsidR="009B63B8" w:rsidRPr="00265C38">
              <w:rPr>
                <w:rFonts w:ascii="Times New Roman" w:hAnsi="Times New Roman"/>
                <w:color w:val="000000"/>
                <w:sz w:val="26"/>
                <w:szCs w:val="26"/>
              </w:rPr>
              <w:t>84</w:t>
            </w:r>
          </w:p>
        </w:tc>
        <w:tc>
          <w:tcPr>
            <w:tcW w:w="507" w:type="pct"/>
            <w:shd w:val="clear" w:color="auto" w:fill="auto"/>
            <w:vAlign w:val="center"/>
          </w:tcPr>
          <w:p w14:paraId="5AED020C" w14:textId="7B166327"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6.350</w:t>
            </w:r>
          </w:p>
        </w:tc>
        <w:tc>
          <w:tcPr>
            <w:tcW w:w="507" w:type="pct"/>
            <w:vAlign w:val="center"/>
          </w:tcPr>
          <w:p w14:paraId="51746277" w14:textId="42699755"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367</w:t>
            </w:r>
          </w:p>
        </w:tc>
        <w:tc>
          <w:tcPr>
            <w:tcW w:w="507" w:type="pct"/>
            <w:shd w:val="clear" w:color="auto" w:fill="auto"/>
            <w:vAlign w:val="center"/>
          </w:tcPr>
          <w:p w14:paraId="78F24A44"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17</w:t>
            </w:r>
          </w:p>
        </w:tc>
        <w:tc>
          <w:tcPr>
            <w:tcW w:w="376" w:type="pct"/>
            <w:shd w:val="clear" w:color="auto" w:fill="auto"/>
            <w:vAlign w:val="center"/>
          </w:tcPr>
          <w:p w14:paraId="02180725" w14:textId="0B754B98"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w:t>
            </w:r>
            <w:r w:rsidR="009B63B8" w:rsidRPr="00265C38">
              <w:rPr>
                <w:rFonts w:ascii="Times New Roman" w:hAnsi="Times New Roman"/>
                <w:color w:val="000000"/>
                <w:sz w:val="26"/>
                <w:szCs w:val="26"/>
              </w:rPr>
              <w:t>3</w:t>
            </w:r>
          </w:p>
        </w:tc>
        <w:tc>
          <w:tcPr>
            <w:tcW w:w="511" w:type="pct"/>
            <w:shd w:val="clear" w:color="auto" w:fill="auto"/>
            <w:vAlign w:val="center"/>
          </w:tcPr>
          <w:p w14:paraId="6ED6D468"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c>
          <w:tcPr>
            <w:tcW w:w="483" w:type="pct"/>
            <w:shd w:val="clear" w:color="auto" w:fill="auto"/>
            <w:vAlign w:val="center"/>
          </w:tcPr>
          <w:p w14:paraId="429F7BF1" w14:textId="027BAEE9"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04</w:t>
            </w:r>
          </w:p>
        </w:tc>
      </w:tr>
      <w:tr w:rsidR="00FA0FF6" w:rsidRPr="00265C38" w14:paraId="1CDB3889" w14:textId="77777777" w:rsidTr="007623E2">
        <w:trPr>
          <w:trHeight w:val="510"/>
        </w:trPr>
        <w:tc>
          <w:tcPr>
            <w:tcW w:w="1105" w:type="pct"/>
            <w:shd w:val="clear" w:color="auto" w:fill="auto"/>
            <w:vAlign w:val="center"/>
          </w:tcPr>
          <w:p w14:paraId="1000F9C0"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Mầm non tư thục</w:t>
            </w:r>
          </w:p>
        </w:tc>
        <w:tc>
          <w:tcPr>
            <w:tcW w:w="525" w:type="pct"/>
            <w:shd w:val="clear" w:color="auto" w:fill="auto"/>
            <w:vAlign w:val="center"/>
          </w:tcPr>
          <w:p w14:paraId="1079E28A"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16</w:t>
            </w:r>
          </w:p>
        </w:tc>
        <w:tc>
          <w:tcPr>
            <w:tcW w:w="479" w:type="pct"/>
            <w:shd w:val="clear" w:color="auto" w:fill="auto"/>
            <w:vAlign w:val="center"/>
          </w:tcPr>
          <w:p w14:paraId="2EF48CEB" w14:textId="484D364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w:t>
            </w:r>
            <w:r w:rsidR="009B63B8" w:rsidRPr="00265C38">
              <w:rPr>
                <w:rFonts w:ascii="Times New Roman" w:hAnsi="Times New Roman"/>
                <w:color w:val="000000"/>
                <w:sz w:val="26"/>
                <w:szCs w:val="26"/>
              </w:rPr>
              <w:t>22</w:t>
            </w:r>
          </w:p>
        </w:tc>
        <w:tc>
          <w:tcPr>
            <w:tcW w:w="507" w:type="pct"/>
            <w:shd w:val="clear" w:color="auto" w:fill="auto"/>
            <w:vAlign w:val="center"/>
          </w:tcPr>
          <w:p w14:paraId="76CEE377" w14:textId="29465FC1"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4.080</w:t>
            </w:r>
          </w:p>
        </w:tc>
        <w:tc>
          <w:tcPr>
            <w:tcW w:w="507" w:type="pct"/>
            <w:vAlign w:val="center"/>
          </w:tcPr>
          <w:p w14:paraId="79F95319" w14:textId="20F0D305"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267</w:t>
            </w:r>
          </w:p>
        </w:tc>
        <w:tc>
          <w:tcPr>
            <w:tcW w:w="507" w:type="pct"/>
            <w:shd w:val="clear" w:color="auto" w:fill="auto"/>
            <w:vAlign w:val="center"/>
          </w:tcPr>
          <w:p w14:paraId="6CF5E47C" w14:textId="7C1640BD"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w:t>
            </w:r>
            <w:r w:rsidR="009B63B8" w:rsidRPr="00265C38">
              <w:rPr>
                <w:rFonts w:ascii="Times New Roman" w:hAnsi="Times New Roman"/>
                <w:color w:val="000000"/>
                <w:sz w:val="26"/>
                <w:szCs w:val="26"/>
              </w:rPr>
              <w:t>6</w:t>
            </w:r>
          </w:p>
        </w:tc>
        <w:tc>
          <w:tcPr>
            <w:tcW w:w="376" w:type="pct"/>
            <w:shd w:val="clear" w:color="auto" w:fill="auto"/>
            <w:vAlign w:val="center"/>
          </w:tcPr>
          <w:p w14:paraId="304B535F" w14:textId="482D9F81"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65584A" w:rsidRPr="00265C38">
              <w:rPr>
                <w:rFonts w:ascii="Times New Roman" w:hAnsi="Times New Roman"/>
                <w:color w:val="000000"/>
                <w:sz w:val="26"/>
                <w:szCs w:val="26"/>
              </w:rPr>
              <w:t>3</w:t>
            </w:r>
          </w:p>
        </w:tc>
        <w:tc>
          <w:tcPr>
            <w:tcW w:w="511" w:type="pct"/>
            <w:shd w:val="clear" w:color="auto" w:fill="auto"/>
            <w:vAlign w:val="center"/>
          </w:tcPr>
          <w:p w14:paraId="54CA33C2" w14:textId="2D0F1EAD"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03</w:t>
            </w:r>
          </w:p>
        </w:tc>
        <w:tc>
          <w:tcPr>
            <w:tcW w:w="483" w:type="pct"/>
            <w:shd w:val="clear" w:color="auto" w:fill="auto"/>
            <w:vAlign w:val="center"/>
          </w:tcPr>
          <w:p w14:paraId="6C3087EB" w14:textId="6260B88C"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10</w:t>
            </w:r>
          </w:p>
        </w:tc>
      </w:tr>
      <w:tr w:rsidR="00FA0FF6" w:rsidRPr="00265C38" w14:paraId="0E0657C9" w14:textId="77777777" w:rsidTr="007623E2">
        <w:trPr>
          <w:trHeight w:val="510"/>
        </w:trPr>
        <w:tc>
          <w:tcPr>
            <w:tcW w:w="1105" w:type="pct"/>
            <w:shd w:val="clear" w:color="auto" w:fill="auto"/>
            <w:vAlign w:val="center"/>
          </w:tcPr>
          <w:p w14:paraId="2114A47B"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Tiểu học</w:t>
            </w:r>
          </w:p>
        </w:tc>
        <w:tc>
          <w:tcPr>
            <w:tcW w:w="525" w:type="pct"/>
            <w:shd w:val="clear" w:color="auto" w:fill="auto"/>
            <w:vAlign w:val="center"/>
          </w:tcPr>
          <w:p w14:paraId="2FF6CBD1"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27</w:t>
            </w:r>
          </w:p>
        </w:tc>
        <w:tc>
          <w:tcPr>
            <w:tcW w:w="479" w:type="pct"/>
            <w:shd w:val="clear" w:color="auto" w:fill="auto"/>
            <w:vAlign w:val="center"/>
          </w:tcPr>
          <w:p w14:paraId="29F5CF31" w14:textId="01616BF0" w:rsidR="00FA0FF6" w:rsidRPr="00265C38" w:rsidRDefault="009B63B8" w:rsidP="00265C38">
            <w:pPr>
              <w:jc w:val="center"/>
              <w:rPr>
                <w:rFonts w:ascii="Times New Roman" w:hAnsi="Times New Roman"/>
                <w:color w:val="000000"/>
                <w:sz w:val="26"/>
                <w:szCs w:val="26"/>
              </w:rPr>
            </w:pPr>
            <w:r w:rsidRPr="00265C38">
              <w:rPr>
                <w:rFonts w:ascii="Times New Roman" w:hAnsi="Times New Roman"/>
                <w:color w:val="000000"/>
                <w:sz w:val="26"/>
                <w:szCs w:val="26"/>
              </w:rPr>
              <w:t>485</w:t>
            </w:r>
          </w:p>
        </w:tc>
        <w:tc>
          <w:tcPr>
            <w:tcW w:w="507" w:type="pct"/>
            <w:shd w:val="clear" w:color="auto" w:fill="auto"/>
            <w:vAlign w:val="center"/>
          </w:tcPr>
          <w:p w14:paraId="561A6277" w14:textId="18778D1A"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19.707</w:t>
            </w:r>
          </w:p>
        </w:tc>
        <w:tc>
          <w:tcPr>
            <w:tcW w:w="507" w:type="pct"/>
            <w:vAlign w:val="center"/>
          </w:tcPr>
          <w:p w14:paraId="4D405D00" w14:textId="3265DBCC"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779</w:t>
            </w:r>
          </w:p>
        </w:tc>
        <w:tc>
          <w:tcPr>
            <w:tcW w:w="507" w:type="pct"/>
            <w:shd w:val="clear" w:color="auto" w:fill="auto"/>
            <w:vAlign w:val="center"/>
          </w:tcPr>
          <w:p w14:paraId="393CA6D0"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27</w:t>
            </w:r>
          </w:p>
        </w:tc>
        <w:tc>
          <w:tcPr>
            <w:tcW w:w="376" w:type="pct"/>
            <w:shd w:val="clear" w:color="auto" w:fill="auto"/>
            <w:vAlign w:val="center"/>
          </w:tcPr>
          <w:p w14:paraId="66D83CEC" w14:textId="4654B102"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w:t>
            </w:r>
            <w:r w:rsidR="00E90A0E" w:rsidRPr="00265C38">
              <w:rPr>
                <w:rFonts w:ascii="Times New Roman" w:hAnsi="Times New Roman"/>
                <w:color w:val="000000"/>
                <w:sz w:val="26"/>
                <w:szCs w:val="26"/>
              </w:rPr>
              <w:t>2</w:t>
            </w:r>
          </w:p>
        </w:tc>
        <w:tc>
          <w:tcPr>
            <w:tcW w:w="511" w:type="pct"/>
            <w:shd w:val="clear" w:color="auto" w:fill="auto"/>
            <w:vAlign w:val="center"/>
          </w:tcPr>
          <w:p w14:paraId="10A60EE4" w14:textId="57EE7737"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03</w:t>
            </w:r>
          </w:p>
        </w:tc>
        <w:tc>
          <w:tcPr>
            <w:tcW w:w="483" w:type="pct"/>
            <w:shd w:val="clear" w:color="auto" w:fill="auto"/>
            <w:vAlign w:val="center"/>
          </w:tcPr>
          <w:p w14:paraId="4D95FC8C" w14:textId="6AD96A52"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E90A0E" w:rsidRPr="00265C38">
              <w:rPr>
                <w:rFonts w:ascii="Times New Roman" w:hAnsi="Times New Roman"/>
                <w:color w:val="000000"/>
                <w:sz w:val="26"/>
                <w:szCs w:val="26"/>
              </w:rPr>
              <w:t>2</w:t>
            </w:r>
          </w:p>
        </w:tc>
      </w:tr>
      <w:tr w:rsidR="00FA0FF6" w:rsidRPr="00265C38" w14:paraId="4C893DAD" w14:textId="77777777" w:rsidTr="007623E2">
        <w:trPr>
          <w:trHeight w:val="510"/>
        </w:trPr>
        <w:tc>
          <w:tcPr>
            <w:tcW w:w="1105" w:type="pct"/>
            <w:shd w:val="clear" w:color="auto" w:fill="auto"/>
            <w:vAlign w:val="center"/>
          </w:tcPr>
          <w:p w14:paraId="24627417"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THCS</w:t>
            </w:r>
          </w:p>
        </w:tc>
        <w:tc>
          <w:tcPr>
            <w:tcW w:w="525" w:type="pct"/>
            <w:shd w:val="clear" w:color="auto" w:fill="auto"/>
            <w:vAlign w:val="center"/>
          </w:tcPr>
          <w:p w14:paraId="700C676D" w14:textId="79CA9941"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FA0FF6" w:rsidRPr="00265C38">
              <w:rPr>
                <w:rFonts w:ascii="Times New Roman" w:hAnsi="Times New Roman"/>
                <w:color w:val="000000"/>
                <w:sz w:val="26"/>
                <w:szCs w:val="26"/>
              </w:rPr>
              <w:t>5</w:t>
            </w:r>
          </w:p>
        </w:tc>
        <w:tc>
          <w:tcPr>
            <w:tcW w:w="479" w:type="pct"/>
            <w:shd w:val="clear" w:color="auto" w:fill="auto"/>
            <w:vAlign w:val="center"/>
          </w:tcPr>
          <w:p w14:paraId="26E8AEF8" w14:textId="01CAF364"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21</w:t>
            </w:r>
            <w:r w:rsidR="00AB4F10" w:rsidRPr="00265C38">
              <w:rPr>
                <w:rFonts w:ascii="Times New Roman" w:hAnsi="Times New Roman"/>
                <w:color w:val="000000"/>
                <w:sz w:val="26"/>
                <w:szCs w:val="26"/>
              </w:rPr>
              <w:t>8</w:t>
            </w:r>
          </w:p>
        </w:tc>
        <w:tc>
          <w:tcPr>
            <w:tcW w:w="507" w:type="pct"/>
            <w:shd w:val="clear" w:color="auto" w:fill="auto"/>
            <w:vAlign w:val="center"/>
          </w:tcPr>
          <w:p w14:paraId="478D2900" w14:textId="44438973"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10.159</w:t>
            </w:r>
          </w:p>
        </w:tc>
        <w:tc>
          <w:tcPr>
            <w:tcW w:w="507" w:type="pct"/>
            <w:vAlign w:val="center"/>
          </w:tcPr>
          <w:p w14:paraId="0D6AB4BA" w14:textId="3E8FAF7C"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404</w:t>
            </w:r>
          </w:p>
        </w:tc>
        <w:tc>
          <w:tcPr>
            <w:tcW w:w="507" w:type="pct"/>
            <w:shd w:val="clear" w:color="auto" w:fill="auto"/>
            <w:vAlign w:val="center"/>
          </w:tcPr>
          <w:p w14:paraId="51A4013C" w14:textId="6FC91700"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FA0FF6" w:rsidRPr="00265C38">
              <w:rPr>
                <w:rFonts w:ascii="Times New Roman" w:hAnsi="Times New Roman"/>
                <w:color w:val="000000"/>
                <w:sz w:val="26"/>
                <w:szCs w:val="26"/>
              </w:rPr>
              <w:t>5</w:t>
            </w:r>
          </w:p>
        </w:tc>
        <w:tc>
          <w:tcPr>
            <w:tcW w:w="376" w:type="pct"/>
            <w:shd w:val="clear" w:color="auto" w:fill="auto"/>
            <w:vAlign w:val="center"/>
          </w:tcPr>
          <w:p w14:paraId="1BD04772" w14:textId="16DB8206"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04</w:t>
            </w:r>
          </w:p>
        </w:tc>
        <w:tc>
          <w:tcPr>
            <w:tcW w:w="511" w:type="pct"/>
            <w:shd w:val="clear" w:color="auto" w:fill="auto"/>
            <w:vAlign w:val="center"/>
          </w:tcPr>
          <w:p w14:paraId="2051A26E" w14:textId="58858C4A"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AB4F10" w:rsidRPr="00265C38">
              <w:rPr>
                <w:rFonts w:ascii="Times New Roman" w:hAnsi="Times New Roman"/>
                <w:color w:val="000000"/>
                <w:sz w:val="26"/>
                <w:szCs w:val="26"/>
              </w:rPr>
              <w:t>1</w:t>
            </w:r>
          </w:p>
        </w:tc>
        <w:tc>
          <w:tcPr>
            <w:tcW w:w="483" w:type="pct"/>
            <w:shd w:val="clear" w:color="auto" w:fill="auto"/>
            <w:vAlign w:val="center"/>
          </w:tcPr>
          <w:p w14:paraId="76D10A68"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r>
      <w:tr w:rsidR="00FA0FF6" w:rsidRPr="00265C38" w14:paraId="29C9AE24" w14:textId="77777777" w:rsidTr="007623E2">
        <w:trPr>
          <w:trHeight w:val="510"/>
        </w:trPr>
        <w:tc>
          <w:tcPr>
            <w:tcW w:w="1105" w:type="pct"/>
            <w:shd w:val="clear" w:color="auto" w:fill="auto"/>
            <w:vAlign w:val="center"/>
          </w:tcPr>
          <w:p w14:paraId="48100677"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THPT</w:t>
            </w:r>
          </w:p>
        </w:tc>
        <w:tc>
          <w:tcPr>
            <w:tcW w:w="525" w:type="pct"/>
            <w:shd w:val="clear" w:color="auto" w:fill="auto"/>
            <w:vAlign w:val="center"/>
          </w:tcPr>
          <w:p w14:paraId="29D4DD4C" w14:textId="24B655A8"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04</w:t>
            </w:r>
          </w:p>
        </w:tc>
        <w:tc>
          <w:tcPr>
            <w:tcW w:w="479" w:type="pct"/>
            <w:shd w:val="clear" w:color="auto" w:fill="auto"/>
            <w:vAlign w:val="center"/>
          </w:tcPr>
          <w:p w14:paraId="663A6CD2" w14:textId="0B2C43B2"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129</w:t>
            </w:r>
          </w:p>
        </w:tc>
        <w:tc>
          <w:tcPr>
            <w:tcW w:w="507" w:type="pct"/>
            <w:shd w:val="clear" w:color="auto" w:fill="auto"/>
            <w:vAlign w:val="center"/>
          </w:tcPr>
          <w:p w14:paraId="6A6DA7AD" w14:textId="60A2B8A0"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5.237</w:t>
            </w:r>
          </w:p>
        </w:tc>
        <w:tc>
          <w:tcPr>
            <w:tcW w:w="507" w:type="pct"/>
            <w:vAlign w:val="center"/>
          </w:tcPr>
          <w:p w14:paraId="0BC68D90" w14:textId="2E2F01F2"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3</w:t>
            </w:r>
            <w:r w:rsidR="00AB4F10" w:rsidRPr="00265C38">
              <w:rPr>
                <w:rFonts w:ascii="Times New Roman" w:hAnsi="Times New Roman"/>
                <w:color w:val="000000"/>
                <w:sz w:val="26"/>
                <w:szCs w:val="26"/>
              </w:rPr>
              <w:t>11</w:t>
            </w:r>
          </w:p>
        </w:tc>
        <w:tc>
          <w:tcPr>
            <w:tcW w:w="507" w:type="pct"/>
            <w:shd w:val="clear" w:color="auto" w:fill="auto"/>
            <w:vAlign w:val="center"/>
          </w:tcPr>
          <w:p w14:paraId="5B318E80" w14:textId="18D9EEF4"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04</w:t>
            </w:r>
          </w:p>
        </w:tc>
        <w:tc>
          <w:tcPr>
            <w:tcW w:w="376" w:type="pct"/>
            <w:shd w:val="clear" w:color="auto" w:fill="auto"/>
            <w:vAlign w:val="center"/>
          </w:tcPr>
          <w:p w14:paraId="17349F64" w14:textId="29F1FDA7"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04</w:t>
            </w:r>
          </w:p>
        </w:tc>
        <w:tc>
          <w:tcPr>
            <w:tcW w:w="511" w:type="pct"/>
            <w:shd w:val="clear" w:color="auto" w:fill="auto"/>
            <w:vAlign w:val="center"/>
          </w:tcPr>
          <w:p w14:paraId="58D37F77"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c>
          <w:tcPr>
            <w:tcW w:w="483" w:type="pct"/>
            <w:shd w:val="clear" w:color="auto" w:fill="auto"/>
            <w:vAlign w:val="center"/>
          </w:tcPr>
          <w:p w14:paraId="44CDE4A7"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r>
      <w:tr w:rsidR="00FA0FF6" w:rsidRPr="00265C38" w14:paraId="00BB72EC" w14:textId="77777777" w:rsidTr="007623E2">
        <w:trPr>
          <w:trHeight w:val="510"/>
        </w:trPr>
        <w:tc>
          <w:tcPr>
            <w:tcW w:w="1105" w:type="pct"/>
            <w:shd w:val="clear" w:color="auto" w:fill="auto"/>
            <w:vAlign w:val="center"/>
          </w:tcPr>
          <w:p w14:paraId="392A5BE4" w14:textId="5BBDF094" w:rsidR="00FA0FF6" w:rsidRPr="00265C38" w:rsidRDefault="00FA0FF6" w:rsidP="00265C38">
            <w:pPr>
              <w:rPr>
                <w:rFonts w:ascii="Times New Roman" w:hAnsi="Times New Roman"/>
                <w:sz w:val="26"/>
                <w:szCs w:val="26"/>
              </w:rPr>
            </w:pPr>
            <w:r w:rsidRPr="00265C38">
              <w:rPr>
                <w:rFonts w:ascii="Times New Roman" w:hAnsi="Times New Roman"/>
                <w:sz w:val="26"/>
                <w:szCs w:val="26"/>
              </w:rPr>
              <w:t xml:space="preserve">Trường </w:t>
            </w:r>
            <w:r w:rsidR="00AB4F10" w:rsidRPr="00265C38">
              <w:rPr>
                <w:rFonts w:ascii="Times New Roman" w:hAnsi="Times New Roman"/>
                <w:sz w:val="26"/>
                <w:szCs w:val="26"/>
              </w:rPr>
              <w:t>liên</w:t>
            </w:r>
            <w:r w:rsidRPr="00265C38">
              <w:rPr>
                <w:rFonts w:ascii="Times New Roman" w:hAnsi="Times New Roman"/>
                <w:sz w:val="26"/>
                <w:szCs w:val="26"/>
              </w:rPr>
              <w:t xml:space="preserve"> cấp</w:t>
            </w:r>
          </w:p>
        </w:tc>
        <w:tc>
          <w:tcPr>
            <w:tcW w:w="525" w:type="pct"/>
            <w:shd w:val="clear" w:color="auto" w:fill="auto"/>
            <w:vAlign w:val="center"/>
          </w:tcPr>
          <w:p w14:paraId="2914183D" w14:textId="19B0433D"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08</w:t>
            </w:r>
          </w:p>
        </w:tc>
        <w:tc>
          <w:tcPr>
            <w:tcW w:w="479" w:type="pct"/>
            <w:shd w:val="clear" w:color="auto" w:fill="auto"/>
            <w:vAlign w:val="center"/>
          </w:tcPr>
          <w:p w14:paraId="02F2B0E8" w14:textId="3A2E5BD1"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w:t>
            </w:r>
            <w:r w:rsidR="00AB4F10" w:rsidRPr="00265C38">
              <w:rPr>
                <w:rFonts w:ascii="Times New Roman" w:hAnsi="Times New Roman"/>
                <w:color w:val="000000"/>
                <w:sz w:val="26"/>
                <w:szCs w:val="26"/>
              </w:rPr>
              <w:t>5</w:t>
            </w:r>
            <w:r w:rsidRPr="00265C38">
              <w:rPr>
                <w:rFonts w:ascii="Times New Roman" w:hAnsi="Times New Roman"/>
                <w:color w:val="000000"/>
                <w:sz w:val="26"/>
                <w:szCs w:val="26"/>
              </w:rPr>
              <w:t>8</w:t>
            </w:r>
          </w:p>
        </w:tc>
        <w:tc>
          <w:tcPr>
            <w:tcW w:w="507" w:type="pct"/>
            <w:shd w:val="clear" w:color="auto" w:fill="auto"/>
            <w:vAlign w:val="center"/>
          </w:tcPr>
          <w:p w14:paraId="33797878" w14:textId="545E4989"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10.715</w:t>
            </w:r>
          </w:p>
        </w:tc>
        <w:tc>
          <w:tcPr>
            <w:tcW w:w="507" w:type="pct"/>
            <w:vAlign w:val="center"/>
          </w:tcPr>
          <w:p w14:paraId="560F524F" w14:textId="0BC7C725"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4</w:t>
            </w:r>
            <w:r w:rsidR="00AB4F10" w:rsidRPr="00265C38">
              <w:rPr>
                <w:rFonts w:ascii="Times New Roman" w:hAnsi="Times New Roman"/>
                <w:color w:val="000000"/>
                <w:sz w:val="26"/>
                <w:szCs w:val="26"/>
              </w:rPr>
              <w:t>94</w:t>
            </w:r>
          </w:p>
        </w:tc>
        <w:tc>
          <w:tcPr>
            <w:tcW w:w="507" w:type="pct"/>
            <w:shd w:val="clear" w:color="auto" w:fill="auto"/>
            <w:vAlign w:val="center"/>
          </w:tcPr>
          <w:p w14:paraId="24D592D1" w14:textId="48B2AF31"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08</w:t>
            </w:r>
          </w:p>
        </w:tc>
        <w:tc>
          <w:tcPr>
            <w:tcW w:w="376" w:type="pct"/>
            <w:shd w:val="clear" w:color="auto" w:fill="auto"/>
            <w:vAlign w:val="center"/>
          </w:tcPr>
          <w:p w14:paraId="306E27E8" w14:textId="5DC09EB5"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06</w:t>
            </w:r>
          </w:p>
        </w:tc>
        <w:tc>
          <w:tcPr>
            <w:tcW w:w="511" w:type="pct"/>
            <w:shd w:val="clear" w:color="auto" w:fill="auto"/>
            <w:vAlign w:val="center"/>
          </w:tcPr>
          <w:p w14:paraId="0CFDA9CE" w14:textId="42B24904" w:rsidR="00FA0FF6" w:rsidRPr="00265C38" w:rsidRDefault="00AB4F10" w:rsidP="00265C38">
            <w:pPr>
              <w:jc w:val="center"/>
              <w:rPr>
                <w:rFonts w:ascii="Times New Roman" w:hAnsi="Times New Roman"/>
                <w:color w:val="000000"/>
                <w:sz w:val="26"/>
                <w:szCs w:val="26"/>
              </w:rPr>
            </w:pPr>
            <w:r w:rsidRPr="00265C38">
              <w:rPr>
                <w:rFonts w:ascii="Times New Roman" w:hAnsi="Times New Roman"/>
                <w:color w:val="000000"/>
                <w:sz w:val="26"/>
                <w:szCs w:val="26"/>
              </w:rPr>
              <w:t>02</w:t>
            </w:r>
          </w:p>
        </w:tc>
        <w:tc>
          <w:tcPr>
            <w:tcW w:w="483" w:type="pct"/>
            <w:shd w:val="clear" w:color="auto" w:fill="auto"/>
            <w:vAlign w:val="center"/>
          </w:tcPr>
          <w:p w14:paraId="7A67F1FD"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r>
      <w:tr w:rsidR="00AB4F10" w:rsidRPr="00265C38" w14:paraId="65A69C3E" w14:textId="77777777" w:rsidTr="007623E2">
        <w:trPr>
          <w:trHeight w:val="510"/>
        </w:trPr>
        <w:tc>
          <w:tcPr>
            <w:tcW w:w="1105" w:type="pct"/>
            <w:shd w:val="clear" w:color="auto" w:fill="auto"/>
            <w:vAlign w:val="center"/>
          </w:tcPr>
          <w:p w14:paraId="32346C86" w14:textId="77777777" w:rsidR="00AB4F10" w:rsidRPr="00265C38" w:rsidRDefault="00AB4F10" w:rsidP="00265C38">
            <w:pPr>
              <w:rPr>
                <w:rFonts w:ascii="Times New Roman" w:hAnsi="Times New Roman"/>
                <w:b/>
                <w:sz w:val="26"/>
                <w:szCs w:val="26"/>
              </w:rPr>
            </w:pPr>
            <w:r w:rsidRPr="00265C38">
              <w:rPr>
                <w:rFonts w:ascii="Times New Roman" w:hAnsi="Times New Roman"/>
                <w:b/>
                <w:sz w:val="26"/>
                <w:szCs w:val="26"/>
              </w:rPr>
              <w:t xml:space="preserve">Tổng </w:t>
            </w:r>
          </w:p>
        </w:tc>
        <w:tc>
          <w:tcPr>
            <w:tcW w:w="525" w:type="pct"/>
            <w:shd w:val="clear" w:color="auto" w:fill="auto"/>
            <w:vAlign w:val="center"/>
          </w:tcPr>
          <w:p w14:paraId="203431A4" w14:textId="2004AEE5"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77</w:t>
            </w:r>
          </w:p>
        </w:tc>
        <w:tc>
          <w:tcPr>
            <w:tcW w:w="479" w:type="pct"/>
            <w:shd w:val="clear" w:color="auto" w:fill="auto"/>
            <w:vAlign w:val="center"/>
          </w:tcPr>
          <w:p w14:paraId="0D612135" w14:textId="2ABCCA1F"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1.396</w:t>
            </w:r>
          </w:p>
        </w:tc>
        <w:tc>
          <w:tcPr>
            <w:tcW w:w="507" w:type="pct"/>
            <w:shd w:val="clear" w:color="auto" w:fill="auto"/>
            <w:vAlign w:val="center"/>
          </w:tcPr>
          <w:p w14:paraId="6243A80F" w14:textId="00EE3E9F"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56.248</w:t>
            </w:r>
          </w:p>
        </w:tc>
        <w:tc>
          <w:tcPr>
            <w:tcW w:w="507" w:type="pct"/>
            <w:vAlign w:val="center"/>
          </w:tcPr>
          <w:p w14:paraId="589339AD" w14:textId="5983C865"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2.622</w:t>
            </w:r>
          </w:p>
        </w:tc>
        <w:tc>
          <w:tcPr>
            <w:tcW w:w="507" w:type="pct"/>
            <w:shd w:val="clear" w:color="auto" w:fill="auto"/>
            <w:vAlign w:val="center"/>
          </w:tcPr>
          <w:p w14:paraId="23188B80" w14:textId="1E1CD601"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77</w:t>
            </w:r>
          </w:p>
        </w:tc>
        <w:tc>
          <w:tcPr>
            <w:tcW w:w="376" w:type="pct"/>
            <w:shd w:val="clear" w:color="auto" w:fill="auto"/>
            <w:vAlign w:val="center"/>
          </w:tcPr>
          <w:p w14:paraId="7FAC6551" w14:textId="54303723"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5</w:t>
            </w:r>
            <w:r w:rsidR="00E90A0E" w:rsidRPr="00265C38">
              <w:rPr>
                <w:rFonts w:ascii="Times New Roman" w:hAnsi="Times New Roman"/>
                <w:b/>
                <w:color w:val="000000"/>
                <w:sz w:val="26"/>
                <w:szCs w:val="26"/>
              </w:rPr>
              <w:t>2</w:t>
            </w:r>
          </w:p>
        </w:tc>
        <w:tc>
          <w:tcPr>
            <w:tcW w:w="511" w:type="pct"/>
            <w:shd w:val="clear" w:color="auto" w:fill="auto"/>
            <w:vAlign w:val="center"/>
          </w:tcPr>
          <w:p w14:paraId="13B7E0FF" w14:textId="77CC9B9C"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09</w:t>
            </w:r>
          </w:p>
        </w:tc>
        <w:tc>
          <w:tcPr>
            <w:tcW w:w="483" w:type="pct"/>
            <w:shd w:val="clear" w:color="auto" w:fill="auto"/>
            <w:vAlign w:val="center"/>
          </w:tcPr>
          <w:p w14:paraId="103F40D3" w14:textId="566E195C" w:rsidR="00AB4F10" w:rsidRPr="00265C38" w:rsidRDefault="00AB4F1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1</w:t>
            </w:r>
            <w:r w:rsidR="00E90A0E" w:rsidRPr="00265C38">
              <w:rPr>
                <w:rFonts w:ascii="Times New Roman" w:hAnsi="Times New Roman"/>
                <w:b/>
                <w:color w:val="000000"/>
                <w:sz w:val="26"/>
                <w:szCs w:val="26"/>
              </w:rPr>
              <w:t>6</w:t>
            </w:r>
          </w:p>
        </w:tc>
      </w:tr>
      <w:tr w:rsidR="00FA0FF6" w:rsidRPr="00265C38" w14:paraId="72407D05" w14:textId="77777777" w:rsidTr="007623E2">
        <w:trPr>
          <w:trHeight w:val="510"/>
        </w:trPr>
        <w:tc>
          <w:tcPr>
            <w:tcW w:w="5000" w:type="pct"/>
            <w:gridSpan w:val="9"/>
            <w:vAlign w:val="center"/>
          </w:tcPr>
          <w:p w14:paraId="43C4DC34" w14:textId="77777777" w:rsidR="00FA0FF6" w:rsidRPr="00265C38" w:rsidRDefault="00FA0FF6" w:rsidP="00265C38">
            <w:pPr>
              <w:rPr>
                <w:rFonts w:ascii="Times New Roman" w:hAnsi="Times New Roman"/>
                <w:b/>
                <w:sz w:val="26"/>
                <w:szCs w:val="26"/>
              </w:rPr>
            </w:pPr>
            <w:r w:rsidRPr="00265C38">
              <w:rPr>
                <w:rFonts w:ascii="Times New Roman" w:hAnsi="Times New Roman"/>
                <w:b/>
                <w:sz w:val="26"/>
                <w:szCs w:val="26"/>
              </w:rPr>
              <w:t>II. Các cơ sở giáo dục khác</w:t>
            </w:r>
          </w:p>
        </w:tc>
      </w:tr>
      <w:tr w:rsidR="00FA0FF6" w:rsidRPr="00265C38" w14:paraId="71249DB7" w14:textId="77777777" w:rsidTr="007623E2">
        <w:trPr>
          <w:trHeight w:val="510"/>
        </w:trPr>
        <w:tc>
          <w:tcPr>
            <w:tcW w:w="1105" w:type="pct"/>
            <w:shd w:val="clear" w:color="auto" w:fill="auto"/>
            <w:vAlign w:val="center"/>
          </w:tcPr>
          <w:p w14:paraId="2F09299F"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Đại học, Cao đẳng</w:t>
            </w:r>
          </w:p>
        </w:tc>
        <w:tc>
          <w:tcPr>
            <w:tcW w:w="525" w:type="pct"/>
            <w:shd w:val="clear" w:color="auto" w:fill="auto"/>
            <w:vAlign w:val="center"/>
          </w:tcPr>
          <w:p w14:paraId="0D8E7588" w14:textId="71A86B91"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06</w:t>
            </w:r>
          </w:p>
        </w:tc>
        <w:tc>
          <w:tcPr>
            <w:tcW w:w="479" w:type="pct"/>
            <w:shd w:val="clear" w:color="auto" w:fill="auto"/>
            <w:vAlign w:val="center"/>
          </w:tcPr>
          <w:p w14:paraId="2D3FA1CC" w14:textId="686D1A44"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270</w:t>
            </w:r>
          </w:p>
        </w:tc>
        <w:tc>
          <w:tcPr>
            <w:tcW w:w="507" w:type="pct"/>
            <w:shd w:val="clear" w:color="auto" w:fill="auto"/>
            <w:vAlign w:val="center"/>
          </w:tcPr>
          <w:p w14:paraId="7D2EDC35" w14:textId="0BF053BF"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14.</w:t>
            </w:r>
            <w:r w:rsidR="00786680" w:rsidRPr="00265C38">
              <w:rPr>
                <w:rFonts w:ascii="Times New Roman" w:hAnsi="Times New Roman"/>
                <w:color w:val="000000"/>
                <w:sz w:val="26"/>
                <w:szCs w:val="26"/>
              </w:rPr>
              <w:t>357</w:t>
            </w:r>
          </w:p>
        </w:tc>
        <w:tc>
          <w:tcPr>
            <w:tcW w:w="507" w:type="pct"/>
            <w:vAlign w:val="center"/>
          </w:tcPr>
          <w:p w14:paraId="09C2D9F0" w14:textId="10F06C66"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7</w:t>
            </w:r>
            <w:r w:rsidR="00786680" w:rsidRPr="00265C38">
              <w:rPr>
                <w:rFonts w:ascii="Times New Roman" w:hAnsi="Times New Roman"/>
                <w:color w:val="000000"/>
                <w:sz w:val="26"/>
                <w:szCs w:val="26"/>
              </w:rPr>
              <w:t>74</w:t>
            </w:r>
          </w:p>
        </w:tc>
        <w:tc>
          <w:tcPr>
            <w:tcW w:w="507" w:type="pct"/>
            <w:shd w:val="clear" w:color="auto" w:fill="auto"/>
            <w:vAlign w:val="center"/>
          </w:tcPr>
          <w:p w14:paraId="132F8942" w14:textId="4E70974D"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06</w:t>
            </w:r>
          </w:p>
        </w:tc>
        <w:tc>
          <w:tcPr>
            <w:tcW w:w="376" w:type="pct"/>
            <w:shd w:val="clear" w:color="auto" w:fill="auto"/>
            <w:vAlign w:val="center"/>
          </w:tcPr>
          <w:p w14:paraId="21B15DE1" w14:textId="35E82DF2"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04</w:t>
            </w:r>
          </w:p>
        </w:tc>
        <w:tc>
          <w:tcPr>
            <w:tcW w:w="511" w:type="pct"/>
            <w:shd w:val="clear" w:color="auto" w:fill="auto"/>
            <w:vAlign w:val="center"/>
          </w:tcPr>
          <w:p w14:paraId="2C6B3D5B"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c>
          <w:tcPr>
            <w:tcW w:w="483" w:type="pct"/>
            <w:shd w:val="clear" w:color="auto" w:fill="auto"/>
            <w:vAlign w:val="center"/>
          </w:tcPr>
          <w:p w14:paraId="291DA3E0" w14:textId="57903AD1"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FA0FF6" w:rsidRPr="00265C38">
              <w:rPr>
                <w:rFonts w:ascii="Times New Roman" w:hAnsi="Times New Roman"/>
                <w:color w:val="000000"/>
                <w:sz w:val="26"/>
                <w:szCs w:val="26"/>
              </w:rPr>
              <w:t>2</w:t>
            </w:r>
          </w:p>
        </w:tc>
      </w:tr>
      <w:tr w:rsidR="00FA0FF6" w:rsidRPr="00265C38" w14:paraId="232677EF" w14:textId="77777777" w:rsidTr="007623E2">
        <w:trPr>
          <w:trHeight w:val="510"/>
        </w:trPr>
        <w:tc>
          <w:tcPr>
            <w:tcW w:w="1105" w:type="pct"/>
            <w:shd w:val="clear" w:color="auto" w:fill="auto"/>
            <w:vAlign w:val="center"/>
          </w:tcPr>
          <w:p w14:paraId="24C3716A" w14:textId="7A3D91D6" w:rsidR="00FA0FF6" w:rsidRPr="00265C38" w:rsidRDefault="00FA0FF6" w:rsidP="00265C38">
            <w:pPr>
              <w:rPr>
                <w:rFonts w:ascii="Times New Roman" w:hAnsi="Times New Roman"/>
                <w:sz w:val="26"/>
                <w:szCs w:val="26"/>
              </w:rPr>
            </w:pPr>
            <w:r w:rsidRPr="00265C38">
              <w:rPr>
                <w:rFonts w:ascii="Times New Roman" w:hAnsi="Times New Roman"/>
                <w:sz w:val="26"/>
                <w:szCs w:val="26"/>
              </w:rPr>
              <w:t xml:space="preserve">Trường </w:t>
            </w:r>
            <w:r w:rsidR="00F3497C" w:rsidRPr="00265C38">
              <w:rPr>
                <w:rFonts w:ascii="Times New Roman" w:hAnsi="Times New Roman"/>
                <w:sz w:val="26"/>
                <w:szCs w:val="26"/>
              </w:rPr>
              <w:t xml:space="preserve">dành cho trẻ </w:t>
            </w:r>
            <w:r w:rsidRPr="00265C38">
              <w:rPr>
                <w:rFonts w:ascii="Times New Roman" w:hAnsi="Times New Roman"/>
                <w:sz w:val="26"/>
                <w:szCs w:val="26"/>
              </w:rPr>
              <w:t>khuyết tật</w:t>
            </w:r>
          </w:p>
        </w:tc>
        <w:tc>
          <w:tcPr>
            <w:tcW w:w="525" w:type="pct"/>
            <w:shd w:val="clear" w:color="auto" w:fill="auto"/>
            <w:vAlign w:val="center"/>
          </w:tcPr>
          <w:p w14:paraId="78E2B3C4" w14:textId="37C4D119"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FA0FF6" w:rsidRPr="00265C38">
              <w:rPr>
                <w:rFonts w:ascii="Times New Roman" w:hAnsi="Times New Roman"/>
                <w:color w:val="000000"/>
                <w:sz w:val="26"/>
                <w:szCs w:val="26"/>
              </w:rPr>
              <w:t>2</w:t>
            </w:r>
          </w:p>
        </w:tc>
        <w:tc>
          <w:tcPr>
            <w:tcW w:w="479" w:type="pct"/>
            <w:shd w:val="clear" w:color="auto" w:fill="auto"/>
            <w:vAlign w:val="center"/>
          </w:tcPr>
          <w:p w14:paraId="2C175240" w14:textId="209FC118"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w:t>
            </w:r>
            <w:r w:rsidR="00786680" w:rsidRPr="00265C38">
              <w:rPr>
                <w:rFonts w:ascii="Times New Roman" w:hAnsi="Times New Roman"/>
                <w:color w:val="000000"/>
                <w:sz w:val="26"/>
                <w:szCs w:val="26"/>
              </w:rPr>
              <w:t>7</w:t>
            </w:r>
          </w:p>
        </w:tc>
        <w:tc>
          <w:tcPr>
            <w:tcW w:w="507" w:type="pct"/>
            <w:shd w:val="clear" w:color="auto" w:fill="auto"/>
            <w:vAlign w:val="center"/>
          </w:tcPr>
          <w:p w14:paraId="15BB3865" w14:textId="6DF111B9"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2</w:t>
            </w:r>
            <w:r w:rsidR="00786680" w:rsidRPr="00265C38">
              <w:rPr>
                <w:rFonts w:ascii="Times New Roman" w:hAnsi="Times New Roman"/>
                <w:color w:val="000000"/>
                <w:sz w:val="26"/>
                <w:szCs w:val="26"/>
              </w:rPr>
              <w:t>21</w:t>
            </w:r>
          </w:p>
        </w:tc>
        <w:tc>
          <w:tcPr>
            <w:tcW w:w="507" w:type="pct"/>
            <w:vAlign w:val="center"/>
          </w:tcPr>
          <w:p w14:paraId="4A6F37AF" w14:textId="3F7761D2"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34</w:t>
            </w:r>
          </w:p>
        </w:tc>
        <w:tc>
          <w:tcPr>
            <w:tcW w:w="507" w:type="pct"/>
            <w:shd w:val="clear" w:color="auto" w:fill="auto"/>
            <w:vAlign w:val="center"/>
          </w:tcPr>
          <w:p w14:paraId="27B808DF" w14:textId="0A547D4C"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FA0FF6" w:rsidRPr="00265C38">
              <w:rPr>
                <w:rFonts w:ascii="Times New Roman" w:hAnsi="Times New Roman"/>
                <w:color w:val="000000"/>
                <w:sz w:val="26"/>
                <w:szCs w:val="26"/>
              </w:rPr>
              <w:t>2</w:t>
            </w:r>
          </w:p>
        </w:tc>
        <w:tc>
          <w:tcPr>
            <w:tcW w:w="376" w:type="pct"/>
            <w:shd w:val="clear" w:color="auto" w:fill="auto"/>
            <w:vAlign w:val="center"/>
          </w:tcPr>
          <w:p w14:paraId="5A3913C0" w14:textId="0C43B311"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w:t>
            </w:r>
            <w:r w:rsidR="00FA0FF6" w:rsidRPr="00265C38">
              <w:rPr>
                <w:rFonts w:ascii="Times New Roman" w:hAnsi="Times New Roman"/>
                <w:color w:val="000000"/>
                <w:sz w:val="26"/>
                <w:szCs w:val="26"/>
              </w:rPr>
              <w:t>2</w:t>
            </w:r>
          </w:p>
        </w:tc>
        <w:tc>
          <w:tcPr>
            <w:tcW w:w="511" w:type="pct"/>
            <w:shd w:val="clear" w:color="auto" w:fill="auto"/>
            <w:vAlign w:val="center"/>
          </w:tcPr>
          <w:p w14:paraId="5AB78431"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c>
          <w:tcPr>
            <w:tcW w:w="483" w:type="pct"/>
            <w:shd w:val="clear" w:color="auto" w:fill="auto"/>
            <w:vAlign w:val="center"/>
          </w:tcPr>
          <w:p w14:paraId="4D5724AA"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r>
      <w:tr w:rsidR="00FA0FF6" w:rsidRPr="00265C38" w14:paraId="70358BC0" w14:textId="77777777" w:rsidTr="007623E2">
        <w:trPr>
          <w:trHeight w:val="510"/>
        </w:trPr>
        <w:tc>
          <w:tcPr>
            <w:tcW w:w="1105" w:type="pct"/>
            <w:shd w:val="clear" w:color="auto" w:fill="auto"/>
            <w:vAlign w:val="center"/>
          </w:tcPr>
          <w:p w14:paraId="15D3CE10" w14:textId="77777777" w:rsidR="00FA0FF6" w:rsidRPr="00265C38" w:rsidRDefault="00FA0FF6" w:rsidP="00265C38">
            <w:pPr>
              <w:rPr>
                <w:rFonts w:ascii="Times New Roman" w:hAnsi="Times New Roman"/>
                <w:sz w:val="26"/>
                <w:szCs w:val="26"/>
              </w:rPr>
            </w:pPr>
            <w:r w:rsidRPr="00265C38">
              <w:rPr>
                <w:rFonts w:ascii="Times New Roman" w:hAnsi="Times New Roman"/>
                <w:sz w:val="26"/>
                <w:szCs w:val="26"/>
              </w:rPr>
              <w:t>Trường khác</w:t>
            </w:r>
          </w:p>
        </w:tc>
        <w:tc>
          <w:tcPr>
            <w:tcW w:w="525" w:type="pct"/>
            <w:shd w:val="clear" w:color="auto" w:fill="auto"/>
            <w:vAlign w:val="center"/>
          </w:tcPr>
          <w:p w14:paraId="7995052A" w14:textId="544EE761"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02</w:t>
            </w:r>
          </w:p>
        </w:tc>
        <w:tc>
          <w:tcPr>
            <w:tcW w:w="479" w:type="pct"/>
            <w:shd w:val="clear" w:color="auto" w:fill="auto"/>
            <w:vAlign w:val="center"/>
          </w:tcPr>
          <w:p w14:paraId="64F415CA" w14:textId="66036EA2"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24</w:t>
            </w:r>
          </w:p>
        </w:tc>
        <w:tc>
          <w:tcPr>
            <w:tcW w:w="507" w:type="pct"/>
            <w:shd w:val="clear" w:color="auto" w:fill="auto"/>
            <w:vAlign w:val="center"/>
          </w:tcPr>
          <w:p w14:paraId="02F4D834" w14:textId="2E41DD39"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2.024</w:t>
            </w:r>
          </w:p>
        </w:tc>
        <w:tc>
          <w:tcPr>
            <w:tcW w:w="507" w:type="pct"/>
            <w:vAlign w:val="center"/>
          </w:tcPr>
          <w:p w14:paraId="0616F300" w14:textId="74C62BE9"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36</w:t>
            </w:r>
          </w:p>
        </w:tc>
        <w:tc>
          <w:tcPr>
            <w:tcW w:w="507" w:type="pct"/>
            <w:shd w:val="clear" w:color="auto" w:fill="auto"/>
            <w:vAlign w:val="center"/>
          </w:tcPr>
          <w:p w14:paraId="3974EBA5" w14:textId="50F5EA98"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01</w:t>
            </w:r>
          </w:p>
        </w:tc>
        <w:tc>
          <w:tcPr>
            <w:tcW w:w="376" w:type="pct"/>
            <w:shd w:val="clear" w:color="auto" w:fill="auto"/>
            <w:vAlign w:val="center"/>
          </w:tcPr>
          <w:p w14:paraId="5580DC97"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c>
          <w:tcPr>
            <w:tcW w:w="511" w:type="pct"/>
            <w:shd w:val="clear" w:color="auto" w:fill="auto"/>
            <w:vAlign w:val="center"/>
          </w:tcPr>
          <w:p w14:paraId="4B9B7E99" w14:textId="77777777" w:rsidR="00FA0FF6" w:rsidRPr="00265C38" w:rsidRDefault="00FA0FF6" w:rsidP="00265C38">
            <w:pPr>
              <w:jc w:val="center"/>
              <w:rPr>
                <w:rFonts w:ascii="Times New Roman" w:hAnsi="Times New Roman"/>
                <w:color w:val="000000"/>
                <w:sz w:val="26"/>
                <w:szCs w:val="26"/>
              </w:rPr>
            </w:pPr>
            <w:r w:rsidRPr="00265C38">
              <w:rPr>
                <w:rFonts w:ascii="Times New Roman" w:hAnsi="Times New Roman"/>
                <w:color w:val="000000"/>
                <w:sz w:val="26"/>
                <w:szCs w:val="26"/>
              </w:rPr>
              <w:t>0</w:t>
            </w:r>
          </w:p>
        </w:tc>
        <w:tc>
          <w:tcPr>
            <w:tcW w:w="483" w:type="pct"/>
            <w:shd w:val="clear" w:color="auto" w:fill="auto"/>
            <w:vAlign w:val="center"/>
          </w:tcPr>
          <w:p w14:paraId="27548315" w14:textId="448A8F63" w:rsidR="00FA0FF6" w:rsidRPr="00265C38" w:rsidRDefault="00786680" w:rsidP="00265C38">
            <w:pPr>
              <w:jc w:val="center"/>
              <w:rPr>
                <w:rFonts w:ascii="Times New Roman" w:hAnsi="Times New Roman"/>
                <w:color w:val="000000"/>
                <w:sz w:val="26"/>
                <w:szCs w:val="26"/>
              </w:rPr>
            </w:pPr>
            <w:r w:rsidRPr="00265C38">
              <w:rPr>
                <w:rFonts w:ascii="Times New Roman" w:hAnsi="Times New Roman"/>
                <w:color w:val="000000"/>
                <w:sz w:val="26"/>
                <w:szCs w:val="26"/>
              </w:rPr>
              <w:t>02</w:t>
            </w:r>
          </w:p>
        </w:tc>
      </w:tr>
      <w:tr w:rsidR="00786680" w:rsidRPr="00265C38" w14:paraId="65025440" w14:textId="77777777" w:rsidTr="007623E2">
        <w:trPr>
          <w:trHeight w:val="510"/>
        </w:trPr>
        <w:tc>
          <w:tcPr>
            <w:tcW w:w="1105" w:type="pct"/>
            <w:shd w:val="clear" w:color="auto" w:fill="auto"/>
            <w:vAlign w:val="center"/>
          </w:tcPr>
          <w:p w14:paraId="513F3DC2" w14:textId="77777777" w:rsidR="00786680" w:rsidRPr="00265C38" w:rsidRDefault="00786680" w:rsidP="00265C38">
            <w:pPr>
              <w:rPr>
                <w:rFonts w:ascii="Times New Roman" w:hAnsi="Times New Roman"/>
                <w:b/>
                <w:sz w:val="26"/>
                <w:szCs w:val="26"/>
              </w:rPr>
            </w:pPr>
            <w:r w:rsidRPr="00265C38">
              <w:rPr>
                <w:rFonts w:ascii="Times New Roman" w:hAnsi="Times New Roman"/>
                <w:b/>
                <w:sz w:val="26"/>
                <w:szCs w:val="26"/>
              </w:rPr>
              <w:t>Tổng</w:t>
            </w:r>
          </w:p>
        </w:tc>
        <w:tc>
          <w:tcPr>
            <w:tcW w:w="525" w:type="pct"/>
            <w:shd w:val="clear" w:color="auto" w:fill="auto"/>
            <w:vAlign w:val="center"/>
          </w:tcPr>
          <w:p w14:paraId="023122CF" w14:textId="26D95CCD"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10</w:t>
            </w:r>
          </w:p>
        </w:tc>
        <w:tc>
          <w:tcPr>
            <w:tcW w:w="479" w:type="pct"/>
            <w:shd w:val="clear" w:color="auto" w:fill="auto"/>
            <w:vAlign w:val="center"/>
          </w:tcPr>
          <w:p w14:paraId="3210FED2" w14:textId="0AC187B1"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321</w:t>
            </w:r>
          </w:p>
        </w:tc>
        <w:tc>
          <w:tcPr>
            <w:tcW w:w="507" w:type="pct"/>
            <w:shd w:val="clear" w:color="auto" w:fill="auto"/>
            <w:vAlign w:val="center"/>
          </w:tcPr>
          <w:p w14:paraId="510C8ACB" w14:textId="2A57DAE5"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16.602</w:t>
            </w:r>
          </w:p>
        </w:tc>
        <w:tc>
          <w:tcPr>
            <w:tcW w:w="507" w:type="pct"/>
            <w:vAlign w:val="center"/>
          </w:tcPr>
          <w:p w14:paraId="693569AE" w14:textId="0B1C2BEF"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844</w:t>
            </w:r>
          </w:p>
        </w:tc>
        <w:tc>
          <w:tcPr>
            <w:tcW w:w="507" w:type="pct"/>
            <w:shd w:val="clear" w:color="auto" w:fill="auto"/>
            <w:vAlign w:val="center"/>
          </w:tcPr>
          <w:p w14:paraId="4124338B" w14:textId="75FC09D7"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09</w:t>
            </w:r>
          </w:p>
        </w:tc>
        <w:tc>
          <w:tcPr>
            <w:tcW w:w="376" w:type="pct"/>
            <w:shd w:val="clear" w:color="auto" w:fill="auto"/>
            <w:vAlign w:val="center"/>
          </w:tcPr>
          <w:p w14:paraId="24DA3496" w14:textId="2877E40C"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06</w:t>
            </w:r>
          </w:p>
        </w:tc>
        <w:tc>
          <w:tcPr>
            <w:tcW w:w="511" w:type="pct"/>
            <w:shd w:val="clear" w:color="auto" w:fill="auto"/>
            <w:vAlign w:val="center"/>
          </w:tcPr>
          <w:p w14:paraId="62203735" w14:textId="0845DDEA"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0</w:t>
            </w:r>
          </w:p>
        </w:tc>
        <w:tc>
          <w:tcPr>
            <w:tcW w:w="483" w:type="pct"/>
            <w:shd w:val="clear" w:color="auto" w:fill="auto"/>
            <w:vAlign w:val="center"/>
          </w:tcPr>
          <w:p w14:paraId="08F2C87F" w14:textId="39892C5B"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04</w:t>
            </w:r>
          </w:p>
        </w:tc>
      </w:tr>
      <w:tr w:rsidR="00786680" w:rsidRPr="00265C38" w14:paraId="4EC0EA08" w14:textId="77777777" w:rsidTr="007623E2">
        <w:trPr>
          <w:trHeight w:val="510"/>
        </w:trPr>
        <w:tc>
          <w:tcPr>
            <w:tcW w:w="1105" w:type="pct"/>
            <w:shd w:val="clear" w:color="auto" w:fill="auto"/>
            <w:vAlign w:val="center"/>
          </w:tcPr>
          <w:p w14:paraId="25670A39" w14:textId="77777777" w:rsidR="00786680" w:rsidRPr="00265C38" w:rsidRDefault="00786680" w:rsidP="00265C38">
            <w:pPr>
              <w:rPr>
                <w:rFonts w:ascii="Times New Roman" w:hAnsi="Times New Roman"/>
                <w:b/>
                <w:sz w:val="26"/>
                <w:szCs w:val="26"/>
              </w:rPr>
            </w:pPr>
            <w:r w:rsidRPr="00265C38">
              <w:rPr>
                <w:rFonts w:ascii="Times New Roman" w:hAnsi="Times New Roman"/>
                <w:b/>
                <w:sz w:val="26"/>
                <w:szCs w:val="26"/>
              </w:rPr>
              <w:t>Tổng chung</w:t>
            </w:r>
          </w:p>
        </w:tc>
        <w:tc>
          <w:tcPr>
            <w:tcW w:w="525" w:type="pct"/>
            <w:shd w:val="clear" w:color="auto" w:fill="auto"/>
            <w:vAlign w:val="center"/>
          </w:tcPr>
          <w:p w14:paraId="7CFFE08E" w14:textId="61B73ADF"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87</w:t>
            </w:r>
          </w:p>
        </w:tc>
        <w:tc>
          <w:tcPr>
            <w:tcW w:w="479" w:type="pct"/>
            <w:shd w:val="clear" w:color="auto" w:fill="auto"/>
            <w:vAlign w:val="center"/>
          </w:tcPr>
          <w:p w14:paraId="7F569C19" w14:textId="7EAF3DF9"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1</w:t>
            </w:r>
            <w:r w:rsidR="009A0A13">
              <w:rPr>
                <w:rFonts w:ascii="Times New Roman" w:hAnsi="Times New Roman"/>
                <w:b/>
                <w:color w:val="000000"/>
                <w:sz w:val="26"/>
                <w:szCs w:val="26"/>
              </w:rPr>
              <w:t>.</w:t>
            </w:r>
            <w:r w:rsidRPr="00265C38">
              <w:rPr>
                <w:rFonts w:ascii="Times New Roman" w:hAnsi="Times New Roman"/>
                <w:b/>
                <w:color w:val="000000"/>
                <w:sz w:val="26"/>
                <w:szCs w:val="26"/>
              </w:rPr>
              <w:t>717</w:t>
            </w:r>
          </w:p>
        </w:tc>
        <w:tc>
          <w:tcPr>
            <w:tcW w:w="507" w:type="pct"/>
            <w:shd w:val="clear" w:color="auto" w:fill="auto"/>
            <w:vAlign w:val="center"/>
          </w:tcPr>
          <w:p w14:paraId="38AF564E" w14:textId="1FCD70D4"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72.850</w:t>
            </w:r>
          </w:p>
        </w:tc>
        <w:tc>
          <w:tcPr>
            <w:tcW w:w="507" w:type="pct"/>
            <w:vAlign w:val="center"/>
          </w:tcPr>
          <w:p w14:paraId="398EC57A" w14:textId="07F38E86"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3.466</w:t>
            </w:r>
          </w:p>
        </w:tc>
        <w:tc>
          <w:tcPr>
            <w:tcW w:w="507" w:type="pct"/>
            <w:shd w:val="clear" w:color="auto" w:fill="auto"/>
            <w:vAlign w:val="center"/>
          </w:tcPr>
          <w:p w14:paraId="353ABCAD" w14:textId="34469B88"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86</w:t>
            </w:r>
          </w:p>
        </w:tc>
        <w:tc>
          <w:tcPr>
            <w:tcW w:w="376" w:type="pct"/>
            <w:shd w:val="clear" w:color="auto" w:fill="auto"/>
            <w:vAlign w:val="center"/>
          </w:tcPr>
          <w:p w14:paraId="29650D25" w14:textId="22D6B1E3" w:rsidR="00786680" w:rsidRPr="00265C38" w:rsidRDefault="00E90A0E" w:rsidP="009A0A13">
            <w:pPr>
              <w:jc w:val="center"/>
              <w:rPr>
                <w:rFonts w:ascii="Times New Roman" w:hAnsi="Times New Roman"/>
                <w:b/>
                <w:bCs/>
                <w:color w:val="000000"/>
                <w:sz w:val="26"/>
                <w:szCs w:val="26"/>
              </w:rPr>
            </w:pPr>
            <w:r w:rsidRPr="00265C38">
              <w:rPr>
                <w:rFonts w:ascii="Times New Roman" w:hAnsi="Times New Roman"/>
                <w:b/>
                <w:color w:val="000000"/>
                <w:sz w:val="26"/>
                <w:szCs w:val="26"/>
              </w:rPr>
              <w:t>5</w:t>
            </w:r>
            <w:r w:rsidR="009A0A13">
              <w:rPr>
                <w:rFonts w:ascii="Times New Roman" w:hAnsi="Times New Roman"/>
                <w:b/>
                <w:color w:val="000000"/>
                <w:sz w:val="26"/>
                <w:szCs w:val="26"/>
              </w:rPr>
              <w:t>8</w:t>
            </w:r>
          </w:p>
        </w:tc>
        <w:tc>
          <w:tcPr>
            <w:tcW w:w="511" w:type="pct"/>
            <w:shd w:val="clear" w:color="auto" w:fill="auto"/>
            <w:vAlign w:val="center"/>
          </w:tcPr>
          <w:p w14:paraId="24B6052E" w14:textId="34C5F19B"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09</w:t>
            </w:r>
          </w:p>
        </w:tc>
        <w:tc>
          <w:tcPr>
            <w:tcW w:w="483" w:type="pct"/>
            <w:shd w:val="clear" w:color="auto" w:fill="auto"/>
            <w:vAlign w:val="center"/>
          </w:tcPr>
          <w:p w14:paraId="75F18D26" w14:textId="3F0B5E2C" w:rsidR="00786680" w:rsidRPr="00265C38" w:rsidRDefault="00786680" w:rsidP="00265C38">
            <w:pPr>
              <w:jc w:val="center"/>
              <w:rPr>
                <w:rFonts w:ascii="Times New Roman" w:hAnsi="Times New Roman"/>
                <w:b/>
                <w:bCs/>
                <w:color w:val="000000"/>
                <w:sz w:val="26"/>
                <w:szCs w:val="26"/>
              </w:rPr>
            </w:pPr>
            <w:r w:rsidRPr="00265C38">
              <w:rPr>
                <w:rFonts w:ascii="Times New Roman" w:hAnsi="Times New Roman"/>
                <w:b/>
                <w:color w:val="000000"/>
                <w:sz w:val="26"/>
                <w:szCs w:val="26"/>
              </w:rPr>
              <w:t>2</w:t>
            </w:r>
            <w:r w:rsidR="00E90A0E" w:rsidRPr="00265C38">
              <w:rPr>
                <w:rFonts w:ascii="Times New Roman" w:hAnsi="Times New Roman"/>
                <w:b/>
                <w:color w:val="000000"/>
                <w:sz w:val="26"/>
                <w:szCs w:val="26"/>
              </w:rPr>
              <w:t>0</w:t>
            </w:r>
          </w:p>
        </w:tc>
      </w:tr>
    </w:tbl>
    <w:p w14:paraId="59DF1F3A" w14:textId="202EC83A" w:rsidR="008E7F8B" w:rsidRPr="00265C38" w:rsidRDefault="00EF2665" w:rsidP="00265C38">
      <w:pPr>
        <w:spacing w:before="40" w:after="40"/>
        <w:ind w:firstLine="567"/>
        <w:rPr>
          <w:rFonts w:ascii="Times New Roman" w:hAnsi="Times New Roman"/>
          <w:sz w:val="26"/>
          <w:szCs w:val="26"/>
        </w:rPr>
      </w:pPr>
      <w:r w:rsidRPr="00265C38">
        <w:rPr>
          <w:rFonts w:ascii="Times New Roman" w:hAnsi="Times New Roman"/>
          <w:sz w:val="26"/>
          <w:szCs w:val="26"/>
        </w:rPr>
        <w:t>*</w:t>
      </w:r>
      <w:r w:rsidR="008E7F8B" w:rsidRPr="00265C38">
        <w:rPr>
          <w:rFonts w:ascii="Times New Roman" w:hAnsi="Times New Roman"/>
          <w:sz w:val="26"/>
          <w:szCs w:val="26"/>
        </w:rPr>
        <w:t xml:space="preserve"> </w:t>
      </w:r>
      <w:r w:rsidRPr="00265C38">
        <w:rPr>
          <w:rFonts w:ascii="Times New Roman" w:hAnsi="Times New Roman"/>
          <w:sz w:val="26"/>
          <w:szCs w:val="26"/>
        </w:rPr>
        <w:t>Ngoài ra còn thực hiện kiểm tra</w:t>
      </w:r>
      <w:r w:rsidR="00DD2361" w:rsidRPr="00265C38">
        <w:rPr>
          <w:rFonts w:ascii="Times New Roman" w:hAnsi="Times New Roman"/>
          <w:sz w:val="26"/>
          <w:szCs w:val="26"/>
        </w:rPr>
        <w:t xml:space="preserve"> tại </w:t>
      </w:r>
      <w:r w:rsidR="00100BB7" w:rsidRPr="00265C38">
        <w:rPr>
          <w:rFonts w:ascii="Times New Roman" w:hAnsi="Times New Roman"/>
          <w:sz w:val="26"/>
          <w:szCs w:val="26"/>
        </w:rPr>
        <w:t>19</w:t>
      </w:r>
      <w:r w:rsidR="00DD2361" w:rsidRPr="00265C38">
        <w:rPr>
          <w:rFonts w:ascii="Times New Roman" w:hAnsi="Times New Roman"/>
          <w:sz w:val="26"/>
          <w:szCs w:val="26"/>
        </w:rPr>
        <w:t xml:space="preserve"> phân hiệu, </w:t>
      </w:r>
      <w:r w:rsidR="000B2C3A" w:rsidRPr="00265C38">
        <w:rPr>
          <w:rFonts w:ascii="Times New Roman" w:hAnsi="Times New Roman"/>
          <w:sz w:val="26"/>
          <w:szCs w:val="26"/>
        </w:rPr>
        <w:t>3</w:t>
      </w:r>
      <w:r w:rsidR="00100BB7" w:rsidRPr="00265C38">
        <w:rPr>
          <w:rFonts w:ascii="Times New Roman" w:hAnsi="Times New Roman"/>
          <w:sz w:val="26"/>
          <w:szCs w:val="26"/>
        </w:rPr>
        <w:t>3</w:t>
      </w:r>
      <w:r w:rsidR="006C7956" w:rsidRPr="00265C38">
        <w:rPr>
          <w:rFonts w:ascii="Times New Roman" w:hAnsi="Times New Roman"/>
          <w:sz w:val="26"/>
          <w:szCs w:val="26"/>
        </w:rPr>
        <w:t xml:space="preserve"> </w:t>
      </w:r>
      <w:r w:rsidR="000B2C3A" w:rsidRPr="00265C38">
        <w:rPr>
          <w:rFonts w:ascii="Times New Roman" w:hAnsi="Times New Roman"/>
          <w:sz w:val="26"/>
          <w:szCs w:val="26"/>
        </w:rPr>
        <w:t xml:space="preserve">cơ sở mẫu giáo, </w:t>
      </w:r>
      <w:r w:rsidR="00100BB7" w:rsidRPr="00265C38">
        <w:rPr>
          <w:rFonts w:ascii="Times New Roman" w:hAnsi="Times New Roman"/>
          <w:sz w:val="26"/>
          <w:szCs w:val="26"/>
        </w:rPr>
        <w:t>66</w:t>
      </w:r>
      <w:r w:rsidRPr="00265C38">
        <w:rPr>
          <w:rFonts w:ascii="Times New Roman" w:hAnsi="Times New Roman"/>
          <w:sz w:val="26"/>
          <w:szCs w:val="26"/>
        </w:rPr>
        <w:t xml:space="preserve"> </w:t>
      </w:r>
      <w:r w:rsidR="000B2C3A" w:rsidRPr="00265C38">
        <w:rPr>
          <w:rFonts w:ascii="Times New Roman" w:hAnsi="Times New Roman"/>
          <w:sz w:val="26"/>
          <w:szCs w:val="26"/>
        </w:rPr>
        <w:t>nhà trẻ</w:t>
      </w:r>
      <w:r w:rsidR="00F77368" w:rsidRPr="00265C38">
        <w:rPr>
          <w:rFonts w:ascii="Times New Roman" w:hAnsi="Times New Roman"/>
          <w:sz w:val="26"/>
          <w:szCs w:val="26"/>
        </w:rPr>
        <w:t xml:space="preserve"> </w:t>
      </w:r>
      <w:r w:rsidRPr="00265C38">
        <w:rPr>
          <w:rFonts w:ascii="Times New Roman" w:hAnsi="Times New Roman"/>
          <w:sz w:val="26"/>
          <w:szCs w:val="26"/>
        </w:rPr>
        <w:t>trên địa bàn</w:t>
      </w:r>
      <w:r w:rsidR="008E7F8B" w:rsidRPr="00265C38">
        <w:rPr>
          <w:rFonts w:ascii="Times New Roman" w:hAnsi="Times New Roman"/>
          <w:sz w:val="26"/>
          <w:szCs w:val="26"/>
        </w:rPr>
        <w:t xml:space="preserve">. </w:t>
      </w:r>
    </w:p>
    <w:p w14:paraId="5FBDEA9B" w14:textId="77777777" w:rsidR="008E7F8B" w:rsidRPr="00265C38" w:rsidRDefault="008E7F8B" w:rsidP="00265C38">
      <w:pPr>
        <w:spacing w:before="40" w:after="40"/>
        <w:rPr>
          <w:rFonts w:ascii="Times New Roman" w:hAnsi="Times New Roman"/>
          <w:sz w:val="26"/>
          <w:szCs w:val="26"/>
        </w:rPr>
      </w:pPr>
      <w:r w:rsidRPr="00265C38">
        <w:rPr>
          <w:rFonts w:ascii="Times New Roman" w:hAnsi="Times New Roman"/>
          <w:sz w:val="26"/>
          <w:szCs w:val="26"/>
        </w:rPr>
        <w:lastRenderedPageBreak/>
        <w:t xml:space="preserve">3. Có kế hoạch của thành phố về </w:t>
      </w:r>
      <w:r w:rsidR="002D3081" w:rsidRPr="00265C38">
        <w:rPr>
          <w:rFonts w:ascii="Times New Roman" w:hAnsi="Times New Roman"/>
          <w:sz w:val="26"/>
          <w:szCs w:val="26"/>
        </w:rPr>
        <w:t xml:space="preserve">Y </w:t>
      </w:r>
      <w:r w:rsidRPr="00265C38">
        <w:rPr>
          <w:rFonts w:ascii="Times New Roman" w:hAnsi="Times New Roman"/>
          <w:sz w:val="26"/>
          <w:szCs w:val="26"/>
        </w:rPr>
        <w:t xml:space="preserve">tế trường học          Có </w:t>
      </w:r>
      <w:r w:rsidRPr="00265C38">
        <w:rPr>
          <w:rFonts w:ascii="Times New Roman" w:hAnsi="Times New Roman"/>
          <w:sz w:val="26"/>
          <w:szCs w:val="26"/>
        </w:rPr>
        <w:sym w:font="Wingdings 2" w:char="F053"/>
      </w:r>
      <w:r w:rsidRPr="00265C38">
        <w:rPr>
          <w:rFonts w:ascii="Times New Roman" w:hAnsi="Times New Roman"/>
          <w:sz w:val="26"/>
          <w:szCs w:val="26"/>
        </w:rPr>
        <w:t xml:space="preserve">                 Không </w:t>
      </w:r>
      <w:r w:rsidRPr="00265C38">
        <w:rPr>
          <w:rFonts w:ascii="Times New Roman" w:hAnsi="Times New Roman"/>
          <w:sz w:val="26"/>
          <w:szCs w:val="26"/>
        </w:rPr>
        <w:sym w:font="Wingdings 2" w:char="F02A"/>
      </w:r>
    </w:p>
    <w:p w14:paraId="13DE23CA" w14:textId="77777777" w:rsidR="008E7F8B" w:rsidRPr="00265C38" w:rsidRDefault="008E7F8B" w:rsidP="00265C38">
      <w:pPr>
        <w:spacing w:before="40" w:after="40"/>
        <w:rPr>
          <w:rFonts w:ascii="Times New Roman" w:hAnsi="Times New Roman"/>
          <w:sz w:val="26"/>
          <w:szCs w:val="26"/>
        </w:rPr>
      </w:pPr>
      <w:r w:rsidRPr="00265C38">
        <w:rPr>
          <w:rFonts w:ascii="Times New Roman" w:hAnsi="Times New Roman"/>
          <w:sz w:val="26"/>
          <w:szCs w:val="26"/>
        </w:rPr>
        <w:t xml:space="preserve">4. Số xã, phường có kế hoạch năm về </w:t>
      </w:r>
      <w:r w:rsidR="002D3081" w:rsidRPr="00265C38">
        <w:rPr>
          <w:rFonts w:ascii="Times New Roman" w:hAnsi="Times New Roman"/>
          <w:sz w:val="26"/>
          <w:szCs w:val="26"/>
        </w:rPr>
        <w:t xml:space="preserve">Y </w:t>
      </w:r>
      <w:r w:rsidRPr="00265C38">
        <w:rPr>
          <w:rFonts w:ascii="Times New Roman" w:hAnsi="Times New Roman"/>
          <w:sz w:val="26"/>
          <w:szCs w:val="26"/>
        </w:rPr>
        <w:t>tế trường học: 16 xã/phường.</w:t>
      </w:r>
    </w:p>
    <w:p w14:paraId="4C0FA9F0" w14:textId="5DDAE6EA" w:rsidR="008E7F8B" w:rsidRPr="00265C38" w:rsidRDefault="008E7F8B" w:rsidP="00265C38">
      <w:pPr>
        <w:spacing w:before="40" w:after="40"/>
        <w:rPr>
          <w:rFonts w:ascii="Times New Roman" w:hAnsi="Times New Roman"/>
          <w:sz w:val="26"/>
          <w:szCs w:val="26"/>
        </w:rPr>
      </w:pPr>
      <w:r w:rsidRPr="00265C38">
        <w:rPr>
          <w:rFonts w:ascii="Times New Roman" w:hAnsi="Times New Roman"/>
          <w:sz w:val="26"/>
          <w:szCs w:val="26"/>
        </w:rPr>
        <w:t xml:space="preserve">5. Số trường có kế hoạch năm về </w:t>
      </w:r>
      <w:r w:rsidR="002D3081" w:rsidRPr="00265C38">
        <w:rPr>
          <w:rFonts w:ascii="Times New Roman" w:hAnsi="Times New Roman"/>
          <w:sz w:val="26"/>
          <w:szCs w:val="26"/>
        </w:rPr>
        <w:t xml:space="preserve">Y </w:t>
      </w:r>
      <w:r w:rsidRPr="00265C38">
        <w:rPr>
          <w:rFonts w:ascii="Times New Roman" w:hAnsi="Times New Roman"/>
          <w:sz w:val="26"/>
          <w:szCs w:val="26"/>
        </w:rPr>
        <w:t xml:space="preserve">tế trường học: </w:t>
      </w:r>
      <w:r w:rsidR="00D3020F" w:rsidRPr="00265C38">
        <w:rPr>
          <w:rFonts w:ascii="Times New Roman" w:hAnsi="Times New Roman"/>
          <w:sz w:val="26"/>
          <w:szCs w:val="26"/>
        </w:rPr>
        <w:t>87</w:t>
      </w:r>
      <w:r w:rsidRPr="00265C38">
        <w:rPr>
          <w:rFonts w:ascii="Times New Roman" w:hAnsi="Times New Roman"/>
          <w:sz w:val="26"/>
          <w:szCs w:val="26"/>
        </w:rPr>
        <w:t xml:space="preserve"> trường.</w:t>
      </w:r>
    </w:p>
    <w:p w14:paraId="0FF746D0" w14:textId="77777777" w:rsidR="008E7F8B" w:rsidRPr="00265C38" w:rsidRDefault="002D3081" w:rsidP="00265C38">
      <w:pPr>
        <w:spacing w:before="40" w:after="40"/>
        <w:rPr>
          <w:rFonts w:ascii="Times New Roman" w:hAnsi="Times New Roman"/>
          <w:sz w:val="26"/>
          <w:szCs w:val="26"/>
        </w:rPr>
      </w:pPr>
      <w:r w:rsidRPr="00265C38">
        <w:rPr>
          <w:rFonts w:ascii="Times New Roman" w:hAnsi="Times New Roman"/>
          <w:sz w:val="26"/>
          <w:szCs w:val="26"/>
        </w:rPr>
        <w:t>6</w:t>
      </w:r>
      <w:r w:rsidR="008E7F8B" w:rsidRPr="00265C38">
        <w:rPr>
          <w:rFonts w:ascii="Times New Roman" w:hAnsi="Times New Roman"/>
          <w:sz w:val="26"/>
          <w:szCs w:val="26"/>
        </w:rPr>
        <w:t xml:space="preserve">. Thành phố có Ban chỉ đạo công tác </w:t>
      </w:r>
      <w:r w:rsidRPr="00265C38">
        <w:rPr>
          <w:rFonts w:ascii="Times New Roman" w:hAnsi="Times New Roman"/>
          <w:sz w:val="26"/>
          <w:szCs w:val="26"/>
        </w:rPr>
        <w:t xml:space="preserve">Y </w:t>
      </w:r>
      <w:r w:rsidR="008E7F8B" w:rsidRPr="00265C38">
        <w:rPr>
          <w:rFonts w:ascii="Times New Roman" w:hAnsi="Times New Roman"/>
          <w:sz w:val="26"/>
          <w:szCs w:val="26"/>
        </w:rPr>
        <w:t xml:space="preserve">tế trường học hoặc ban chăm sóc sức khỏe nhân dân có nhiệm vụ về </w:t>
      </w:r>
      <w:r w:rsidRPr="00265C38">
        <w:rPr>
          <w:rFonts w:ascii="Times New Roman" w:hAnsi="Times New Roman"/>
          <w:sz w:val="26"/>
          <w:szCs w:val="26"/>
        </w:rPr>
        <w:t xml:space="preserve">Y </w:t>
      </w:r>
      <w:r w:rsidR="008E7F8B" w:rsidRPr="00265C38">
        <w:rPr>
          <w:rFonts w:ascii="Times New Roman" w:hAnsi="Times New Roman"/>
          <w:sz w:val="26"/>
          <w:szCs w:val="26"/>
        </w:rPr>
        <w:t xml:space="preserve">tế trường học  Có </w:t>
      </w:r>
      <w:r w:rsidR="008E7F8B" w:rsidRPr="00265C38">
        <w:rPr>
          <w:rFonts w:ascii="Times New Roman" w:hAnsi="Times New Roman"/>
          <w:sz w:val="26"/>
          <w:szCs w:val="26"/>
        </w:rPr>
        <w:sym w:font="Wingdings 2" w:char="F053"/>
      </w:r>
      <w:r w:rsidR="008E7F8B" w:rsidRPr="00265C38">
        <w:rPr>
          <w:rFonts w:ascii="Times New Roman" w:hAnsi="Times New Roman"/>
          <w:sz w:val="26"/>
          <w:szCs w:val="26"/>
        </w:rPr>
        <w:t xml:space="preserve">                 Không </w:t>
      </w:r>
      <w:r w:rsidR="008E7F8B" w:rsidRPr="00265C38">
        <w:rPr>
          <w:rFonts w:ascii="Times New Roman" w:hAnsi="Times New Roman"/>
          <w:sz w:val="26"/>
          <w:szCs w:val="26"/>
        </w:rPr>
        <w:sym w:font="Wingdings 2" w:char="F02A"/>
      </w:r>
    </w:p>
    <w:p w14:paraId="1C645F40" w14:textId="77777777" w:rsidR="008E7F8B" w:rsidRPr="00265C38" w:rsidRDefault="002D3081" w:rsidP="00265C38">
      <w:pPr>
        <w:spacing w:before="40" w:after="40"/>
        <w:rPr>
          <w:rFonts w:ascii="Times New Roman" w:hAnsi="Times New Roman"/>
          <w:sz w:val="26"/>
          <w:szCs w:val="26"/>
        </w:rPr>
      </w:pPr>
      <w:r w:rsidRPr="00265C38">
        <w:rPr>
          <w:rFonts w:ascii="Times New Roman" w:hAnsi="Times New Roman"/>
          <w:sz w:val="26"/>
          <w:szCs w:val="26"/>
        </w:rPr>
        <w:t>7</w:t>
      </w:r>
      <w:r w:rsidR="008E7F8B" w:rsidRPr="00265C38">
        <w:rPr>
          <w:rFonts w:ascii="Times New Roman" w:hAnsi="Times New Roman"/>
          <w:sz w:val="26"/>
          <w:szCs w:val="26"/>
        </w:rPr>
        <w:t xml:space="preserve">. Số xã/phường có Ban chỉ đạo công tác </w:t>
      </w:r>
      <w:r w:rsidRPr="00265C38">
        <w:rPr>
          <w:rFonts w:ascii="Times New Roman" w:hAnsi="Times New Roman"/>
          <w:sz w:val="26"/>
          <w:szCs w:val="26"/>
        </w:rPr>
        <w:t xml:space="preserve">Y </w:t>
      </w:r>
      <w:r w:rsidR="008E7F8B" w:rsidRPr="00265C38">
        <w:rPr>
          <w:rFonts w:ascii="Times New Roman" w:hAnsi="Times New Roman"/>
          <w:sz w:val="26"/>
          <w:szCs w:val="26"/>
        </w:rPr>
        <w:t xml:space="preserve">tế trường học hoặc ban chăm sóc sức khỏe nhân dân có nhiệm vụ về </w:t>
      </w:r>
      <w:r w:rsidRPr="00265C38">
        <w:rPr>
          <w:rFonts w:ascii="Times New Roman" w:hAnsi="Times New Roman"/>
          <w:sz w:val="26"/>
          <w:szCs w:val="26"/>
        </w:rPr>
        <w:t xml:space="preserve">Y </w:t>
      </w:r>
      <w:r w:rsidR="008E7F8B" w:rsidRPr="00265C38">
        <w:rPr>
          <w:rFonts w:ascii="Times New Roman" w:hAnsi="Times New Roman"/>
          <w:sz w:val="26"/>
          <w:szCs w:val="26"/>
        </w:rPr>
        <w:t xml:space="preserve">tế trường học: 16 xã/phường.  </w:t>
      </w:r>
    </w:p>
    <w:p w14:paraId="51A6CAE1" w14:textId="42E2BDE8" w:rsidR="002415F0" w:rsidRPr="00265C38" w:rsidRDefault="00AE0DE8" w:rsidP="00A621D1">
      <w:pPr>
        <w:spacing w:before="120" w:after="40"/>
        <w:jc w:val="both"/>
        <w:rPr>
          <w:rFonts w:ascii="Times New Roman" w:hAnsi="Times New Roman"/>
          <w:i/>
          <w:sz w:val="26"/>
          <w:szCs w:val="26"/>
          <w:lang w:val="es-ES_tradnl"/>
        </w:rPr>
      </w:pPr>
      <w:r>
        <w:rPr>
          <w:rFonts w:ascii="Times New Roman" w:hAnsi="Times New Roman"/>
          <w:b/>
          <w:sz w:val="26"/>
          <w:szCs w:val="26"/>
          <w:lang w:val="es-ES_tradnl"/>
        </w:rPr>
        <w:t>I</w:t>
      </w:r>
      <w:r w:rsidR="002415F0" w:rsidRPr="00265C38">
        <w:rPr>
          <w:rFonts w:ascii="Times New Roman" w:hAnsi="Times New Roman"/>
          <w:b/>
          <w:sz w:val="26"/>
          <w:szCs w:val="26"/>
          <w:lang w:val="es-ES_tradnl"/>
        </w:rPr>
        <w:t>I. HOẠT ĐỘNG Y TẾ TRƯỜNG HỌC</w:t>
      </w:r>
      <w:r w:rsidR="009C1F8A" w:rsidRPr="00265C38">
        <w:rPr>
          <w:rFonts w:ascii="Times New Roman" w:hAnsi="Times New Roman"/>
          <w:b/>
          <w:sz w:val="26"/>
          <w:szCs w:val="26"/>
          <w:lang w:val="es-ES_tradnl"/>
        </w:rPr>
        <w:t xml:space="preserve"> </w:t>
      </w:r>
      <w:r w:rsidR="009C1F8A" w:rsidRPr="00265C38">
        <w:rPr>
          <w:rFonts w:ascii="Times New Roman" w:hAnsi="Times New Roman"/>
          <w:bCs/>
          <w:i/>
          <w:iCs/>
          <w:sz w:val="26"/>
          <w:szCs w:val="26"/>
          <w:lang w:val="es-ES_tradnl"/>
        </w:rPr>
        <w:t>(</w:t>
      </w:r>
      <w:r w:rsidR="00A704F8" w:rsidRPr="00265C38">
        <w:rPr>
          <w:rFonts w:ascii="Times New Roman" w:hAnsi="Times New Roman"/>
          <w:i/>
          <w:sz w:val="26"/>
          <w:szCs w:val="26"/>
          <w:lang w:val="es-ES_tradnl"/>
        </w:rPr>
        <w:t>Quy định tại Thông tư số 13/2016</w:t>
      </w:r>
      <w:r w:rsidR="002415F0" w:rsidRPr="00265C38">
        <w:rPr>
          <w:rFonts w:ascii="Times New Roman" w:hAnsi="Times New Roman"/>
          <w:i/>
          <w:sz w:val="26"/>
          <w:szCs w:val="26"/>
          <w:lang w:val="es-ES_tradnl"/>
        </w:rPr>
        <w:t xml:space="preserve"> </w:t>
      </w:r>
      <w:r w:rsidR="00020BE8" w:rsidRPr="00265C38">
        <w:rPr>
          <w:rFonts w:ascii="Times New Roman" w:hAnsi="Times New Roman"/>
          <w:i/>
          <w:sz w:val="26"/>
          <w:szCs w:val="26"/>
          <w:lang w:val="es-ES_tradnl"/>
        </w:rPr>
        <w:t>/TTLT</w:t>
      </w:r>
      <w:r w:rsidR="00DC5C39" w:rsidRPr="00265C38">
        <w:rPr>
          <w:rFonts w:ascii="Times New Roman" w:hAnsi="Times New Roman"/>
          <w:i/>
          <w:sz w:val="26"/>
          <w:szCs w:val="26"/>
          <w:lang w:val="es-ES_tradnl"/>
        </w:rPr>
        <w:t xml:space="preserve">-BYT </w:t>
      </w:r>
      <w:r w:rsidR="00020BE8" w:rsidRPr="00265C38">
        <w:rPr>
          <w:rFonts w:ascii="Times New Roman" w:hAnsi="Times New Roman"/>
          <w:i/>
          <w:sz w:val="26"/>
          <w:szCs w:val="26"/>
          <w:lang w:val="es-ES_tradnl"/>
        </w:rPr>
        <w:t xml:space="preserve">-BGDĐT ngày 12/5/2016 của </w:t>
      </w:r>
      <w:r w:rsidR="00373DD3" w:rsidRPr="00265C38">
        <w:rPr>
          <w:rFonts w:ascii="Times New Roman" w:hAnsi="Times New Roman"/>
          <w:i/>
          <w:sz w:val="26"/>
          <w:szCs w:val="26"/>
          <w:lang w:val="es-ES_tradnl"/>
        </w:rPr>
        <w:t xml:space="preserve">Bộ Y tế và </w:t>
      </w:r>
      <w:r w:rsidR="00020BE8" w:rsidRPr="00265C38">
        <w:rPr>
          <w:rFonts w:ascii="Times New Roman" w:hAnsi="Times New Roman"/>
          <w:i/>
          <w:sz w:val="26"/>
          <w:szCs w:val="26"/>
          <w:lang w:val="es-ES_tradnl"/>
        </w:rPr>
        <w:t>Bộ Giáo dục - Đào tạo</w:t>
      </w:r>
      <w:r w:rsidR="009C1F8A" w:rsidRPr="00265C38">
        <w:rPr>
          <w:rFonts w:ascii="Times New Roman" w:hAnsi="Times New Roman"/>
          <w:i/>
          <w:sz w:val="26"/>
          <w:szCs w:val="26"/>
          <w:lang w:val="es-ES_tradnl"/>
        </w:rPr>
        <w:t>)</w:t>
      </w:r>
      <w:r w:rsidR="00020BE8" w:rsidRPr="00265C38">
        <w:rPr>
          <w:rFonts w:ascii="Times New Roman" w:hAnsi="Times New Roman"/>
          <w:i/>
          <w:sz w:val="26"/>
          <w:szCs w:val="26"/>
          <w:lang w:val="es-ES_tradnl"/>
        </w:rPr>
        <w:t xml:space="preserve"> </w:t>
      </w:r>
    </w:p>
    <w:p w14:paraId="06C1EF29" w14:textId="07918109" w:rsidR="002415F0" w:rsidRPr="00265C38" w:rsidRDefault="002415F0" w:rsidP="00A621D1">
      <w:pPr>
        <w:spacing w:before="120" w:after="120"/>
        <w:jc w:val="both"/>
        <w:rPr>
          <w:rFonts w:ascii="Times New Roman" w:hAnsi="Times New Roman"/>
          <w:b/>
          <w:sz w:val="26"/>
          <w:szCs w:val="26"/>
          <w:lang w:val="es-ES_tradnl"/>
        </w:rPr>
      </w:pPr>
      <w:r w:rsidRPr="00265C38">
        <w:rPr>
          <w:rFonts w:ascii="Times New Roman" w:hAnsi="Times New Roman"/>
          <w:b/>
          <w:sz w:val="26"/>
          <w:szCs w:val="26"/>
          <w:lang w:val="es-ES_tradnl"/>
        </w:rPr>
        <w:t>1. Bảo đảm môi trường thực thi chính sách và xây dựng các mối quan hệ xã hội trong</w:t>
      </w:r>
      <w:r w:rsidR="00037DC5" w:rsidRPr="00265C38">
        <w:rPr>
          <w:rFonts w:ascii="Times New Roman" w:hAnsi="Times New Roman"/>
          <w:b/>
          <w:sz w:val="26"/>
          <w:szCs w:val="26"/>
          <w:lang w:val="es-ES_tradnl"/>
        </w:rPr>
        <w:t xml:space="preserve"> trường học, liên kết cộng đồng</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22"/>
        <w:gridCol w:w="531"/>
        <w:gridCol w:w="531"/>
        <w:gridCol w:w="531"/>
        <w:gridCol w:w="531"/>
        <w:gridCol w:w="531"/>
        <w:gridCol w:w="531"/>
        <w:gridCol w:w="531"/>
        <w:gridCol w:w="531"/>
        <w:gridCol w:w="531"/>
        <w:gridCol w:w="531"/>
        <w:gridCol w:w="531"/>
        <w:gridCol w:w="521"/>
      </w:tblGrid>
      <w:tr w:rsidR="00782FBA" w:rsidRPr="00265C38" w14:paraId="3EAA1954" w14:textId="77777777" w:rsidTr="00100BB7">
        <w:trPr>
          <w:trHeight w:val="246"/>
          <w:tblHeader/>
        </w:trPr>
        <w:tc>
          <w:tcPr>
            <w:tcW w:w="297" w:type="pct"/>
            <w:vMerge w:val="restart"/>
            <w:shd w:val="clear" w:color="auto" w:fill="auto"/>
            <w:vAlign w:val="center"/>
          </w:tcPr>
          <w:p w14:paraId="5900AE11" w14:textId="77777777" w:rsidR="00782FBA" w:rsidRPr="00265C38" w:rsidRDefault="00782FBA" w:rsidP="00265C38">
            <w:pPr>
              <w:jc w:val="center"/>
              <w:rPr>
                <w:rFonts w:ascii="Times New Roman" w:hAnsi="Times New Roman"/>
              </w:rPr>
            </w:pPr>
            <w:r w:rsidRPr="00265C38">
              <w:rPr>
                <w:rFonts w:ascii="Times New Roman" w:hAnsi="Times New Roman"/>
                <w:b/>
                <w:bCs/>
                <w:lang w:val="vi-VN"/>
              </w:rPr>
              <w:t>TT</w:t>
            </w:r>
          </w:p>
        </w:tc>
        <w:tc>
          <w:tcPr>
            <w:tcW w:w="1335" w:type="pct"/>
            <w:vMerge w:val="restart"/>
            <w:shd w:val="clear" w:color="auto" w:fill="auto"/>
            <w:vAlign w:val="center"/>
          </w:tcPr>
          <w:p w14:paraId="0A22A888" w14:textId="77777777" w:rsidR="00782FBA" w:rsidRPr="00265C38" w:rsidRDefault="00782FBA" w:rsidP="00265C38">
            <w:pPr>
              <w:jc w:val="center"/>
              <w:rPr>
                <w:rFonts w:ascii="Times New Roman" w:hAnsi="Times New Roman"/>
              </w:rPr>
            </w:pPr>
            <w:r w:rsidRPr="00265C38">
              <w:rPr>
                <w:rFonts w:ascii="Times New Roman" w:hAnsi="Times New Roman"/>
                <w:b/>
                <w:bCs/>
                <w:lang w:val="vi-VN"/>
              </w:rPr>
              <w:t>Nội dung</w:t>
            </w:r>
          </w:p>
        </w:tc>
        <w:tc>
          <w:tcPr>
            <w:tcW w:w="562" w:type="pct"/>
            <w:gridSpan w:val="2"/>
            <w:shd w:val="clear" w:color="auto" w:fill="auto"/>
            <w:vAlign w:val="center"/>
          </w:tcPr>
          <w:p w14:paraId="6EA82186" w14:textId="77777777" w:rsidR="00782FBA" w:rsidRPr="00265C38" w:rsidRDefault="00782FBA" w:rsidP="00265C38">
            <w:pPr>
              <w:jc w:val="center"/>
              <w:rPr>
                <w:rFonts w:ascii="Times New Roman" w:hAnsi="Times New Roman"/>
                <w:b/>
              </w:rPr>
            </w:pPr>
            <w:r w:rsidRPr="00265C38">
              <w:rPr>
                <w:rFonts w:ascii="Times New Roman" w:hAnsi="Times New Roman"/>
                <w:b/>
              </w:rPr>
              <w:t>Mầm Non</w:t>
            </w:r>
          </w:p>
        </w:tc>
        <w:tc>
          <w:tcPr>
            <w:tcW w:w="562" w:type="pct"/>
            <w:gridSpan w:val="2"/>
            <w:shd w:val="clear" w:color="auto" w:fill="auto"/>
            <w:vAlign w:val="center"/>
          </w:tcPr>
          <w:p w14:paraId="431B13C1" w14:textId="77777777" w:rsidR="00782FBA" w:rsidRPr="00265C38" w:rsidRDefault="00782FBA" w:rsidP="00265C38">
            <w:pPr>
              <w:jc w:val="center"/>
              <w:rPr>
                <w:rFonts w:ascii="Times New Roman" w:hAnsi="Times New Roman"/>
                <w:b/>
              </w:rPr>
            </w:pPr>
            <w:r w:rsidRPr="00265C38">
              <w:rPr>
                <w:rFonts w:ascii="Times New Roman" w:hAnsi="Times New Roman"/>
                <w:b/>
              </w:rPr>
              <w:t>MNTT</w:t>
            </w:r>
          </w:p>
        </w:tc>
        <w:tc>
          <w:tcPr>
            <w:tcW w:w="562" w:type="pct"/>
            <w:gridSpan w:val="2"/>
            <w:shd w:val="clear" w:color="auto" w:fill="auto"/>
            <w:vAlign w:val="center"/>
          </w:tcPr>
          <w:p w14:paraId="00D1B98B" w14:textId="77777777" w:rsidR="00782FBA" w:rsidRPr="00265C38" w:rsidRDefault="00782FBA" w:rsidP="00265C38">
            <w:pPr>
              <w:jc w:val="center"/>
              <w:rPr>
                <w:rFonts w:ascii="Times New Roman" w:hAnsi="Times New Roman"/>
                <w:b/>
              </w:rPr>
            </w:pPr>
            <w:r w:rsidRPr="00265C38">
              <w:rPr>
                <w:rFonts w:ascii="Times New Roman" w:hAnsi="Times New Roman"/>
                <w:b/>
              </w:rPr>
              <w:t>Tiểu Học</w:t>
            </w:r>
          </w:p>
        </w:tc>
        <w:tc>
          <w:tcPr>
            <w:tcW w:w="562" w:type="pct"/>
            <w:gridSpan w:val="2"/>
            <w:shd w:val="clear" w:color="auto" w:fill="auto"/>
            <w:vAlign w:val="center"/>
          </w:tcPr>
          <w:p w14:paraId="08C7C897" w14:textId="77777777" w:rsidR="00782FBA" w:rsidRPr="00265C38" w:rsidRDefault="00782FBA" w:rsidP="00265C38">
            <w:pPr>
              <w:jc w:val="center"/>
              <w:rPr>
                <w:rFonts w:ascii="Times New Roman" w:hAnsi="Times New Roman"/>
                <w:b/>
              </w:rPr>
            </w:pPr>
            <w:r w:rsidRPr="00265C38">
              <w:rPr>
                <w:rFonts w:ascii="Times New Roman" w:hAnsi="Times New Roman"/>
                <w:b/>
              </w:rPr>
              <w:t>THCS</w:t>
            </w:r>
          </w:p>
        </w:tc>
        <w:tc>
          <w:tcPr>
            <w:tcW w:w="562" w:type="pct"/>
            <w:gridSpan w:val="2"/>
            <w:vAlign w:val="center"/>
          </w:tcPr>
          <w:p w14:paraId="7366FA15" w14:textId="77777777" w:rsidR="00782FBA" w:rsidRPr="00265C38" w:rsidRDefault="00782FBA" w:rsidP="00265C38">
            <w:pPr>
              <w:jc w:val="center"/>
              <w:rPr>
                <w:rFonts w:ascii="Times New Roman" w:hAnsi="Times New Roman"/>
                <w:b/>
              </w:rPr>
            </w:pPr>
            <w:r w:rsidRPr="00265C38">
              <w:rPr>
                <w:rFonts w:ascii="Times New Roman" w:hAnsi="Times New Roman"/>
                <w:b/>
              </w:rPr>
              <w:t>THPT</w:t>
            </w:r>
          </w:p>
        </w:tc>
        <w:tc>
          <w:tcPr>
            <w:tcW w:w="557" w:type="pct"/>
            <w:gridSpan w:val="2"/>
            <w:shd w:val="clear" w:color="auto" w:fill="auto"/>
            <w:vAlign w:val="center"/>
          </w:tcPr>
          <w:p w14:paraId="5094E9EE" w14:textId="77777777" w:rsidR="00782FBA" w:rsidRPr="00265C38" w:rsidRDefault="00782FBA" w:rsidP="00265C38">
            <w:pPr>
              <w:jc w:val="center"/>
              <w:rPr>
                <w:rFonts w:ascii="Times New Roman" w:hAnsi="Times New Roman"/>
                <w:b/>
              </w:rPr>
            </w:pPr>
            <w:r w:rsidRPr="00265C38">
              <w:rPr>
                <w:rFonts w:ascii="Times New Roman" w:hAnsi="Times New Roman"/>
                <w:b/>
              </w:rPr>
              <w:t>PT</w:t>
            </w:r>
          </w:p>
          <w:p w14:paraId="7BDF4013" w14:textId="77777777" w:rsidR="00782FBA" w:rsidRPr="00265C38" w:rsidRDefault="00782FBA" w:rsidP="00265C38">
            <w:pPr>
              <w:jc w:val="center"/>
              <w:rPr>
                <w:rFonts w:ascii="Times New Roman" w:hAnsi="Times New Roman"/>
                <w:b/>
              </w:rPr>
            </w:pPr>
            <w:r w:rsidRPr="00265C38">
              <w:rPr>
                <w:rFonts w:ascii="Times New Roman" w:hAnsi="Times New Roman"/>
                <w:b/>
              </w:rPr>
              <w:t>nhiều cấp</w:t>
            </w:r>
          </w:p>
        </w:tc>
      </w:tr>
      <w:tr w:rsidR="00276A2C" w:rsidRPr="00265C38" w14:paraId="247F3A21" w14:textId="77777777" w:rsidTr="00100BB7">
        <w:trPr>
          <w:cantSplit/>
          <w:trHeight w:val="1762"/>
          <w:tblHeader/>
        </w:trPr>
        <w:tc>
          <w:tcPr>
            <w:tcW w:w="297" w:type="pct"/>
            <w:vMerge/>
            <w:tcBorders>
              <w:bottom w:val="single" w:sz="4" w:space="0" w:color="auto"/>
            </w:tcBorders>
            <w:shd w:val="clear" w:color="auto" w:fill="auto"/>
          </w:tcPr>
          <w:p w14:paraId="1E9A923F" w14:textId="77777777" w:rsidR="00782FBA" w:rsidRPr="00265C38" w:rsidRDefault="00782FBA" w:rsidP="00265C38">
            <w:pPr>
              <w:rPr>
                <w:rFonts w:ascii="Times New Roman" w:hAnsi="Times New Roman"/>
              </w:rPr>
            </w:pPr>
          </w:p>
        </w:tc>
        <w:tc>
          <w:tcPr>
            <w:tcW w:w="1335" w:type="pct"/>
            <w:vMerge/>
            <w:tcBorders>
              <w:bottom w:val="single" w:sz="4" w:space="0" w:color="auto"/>
            </w:tcBorders>
            <w:shd w:val="clear" w:color="auto" w:fill="auto"/>
          </w:tcPr>
          <w:p w14:paraId="2AE92F7D" w14:textId="77777777" w:rsidR="00782FBA" w:rsidRPr="00265C38" w:rsidRDefault="00782FBA" w:rsidP="00265C38">
            <w:pPr>
              <w:rPr>
                <w:rFonts w:ascii="Times New Roman" w:hAnsi="Times New Roman"/>
              </w:rPr>
            </w:pPr>
          </w:p>
        </w:tc>
        <w:tc>
          <w:tcPr>
            <w:tcW w:w="281" w:type="pct"/>
            <w:shd w:val="clear" w:color="auto" w:fill="auto"/>
            <w:textDirection w:val="btLr"/>
            <w:vAlign w:val="center"/>
          </w:tcPr>
          <w:p w14:paraId="4ECF9584"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0CA7D142"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1" w:type="pct"/>
            <w:shd w:val="clear" w:color="auto" w:fill="auto"/>
            <w:textDirection w:val="btLr"/>
            <w:vAlign w:val="center"/>
          </w:tcPr>
          <w:p w14:paraId="1D137E76"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0FE73229"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1" w:type="pct"/>
            <w:shd w:val="clear" w:color="auto" w:fill="auto"/>
            <w:textDirection w:val="btLr"/>
            <w:vAlign w:val="center"/>
          </w:tcPr>
          <w:p w14:paraId="337C18B3"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3ACC61A5"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1" w:type="pct"/>
            <w:shd w:val="clear" w:color="auto" w:fill="auto"/>
            <w:textDirection w:val="btLr"/>
            <w:vAlign w:val="center"/>
          </w:tcPr>
          <w:p w14:paraId="4DCACFE1"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7895DBE0"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1" w:type="pct"/>
            <w:textDirection w:val="btLr"/>
            <w:vAlign w:val="center"/>
          </w:tcPr>
          <w:p w14:paraId="28212B38"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textDirection w:val="btLr"/>
            <w:vAlign w:val="center"/>
          </w:tcPr>
          <w:p w14:paraId="1B83CD27"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1" w:type="pct"/>
            <w:shd w:val="clear" w:color="auto" w:fill="auto"/>
            <w:textDirection w:val="btLr"/>
            <w:vAlign w:val="center"/>
          </w:tcPr>
          <w:p w14:paraId="2A62016C"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TS trường</w:t>
            </w:r>
          </w:p>
        </w:tc>
        <w:tc>
          <w:tcPr>
            <w:tcW w:w="276" w:type="pct"/>
            <w:shd w:val="clear" w:color="auto" w:fill="auto"/>
            <w:textDirection w:val="btLr"/>
            <w:vAlign w:val="center"/>
          </w:tcPr>
          <w:p w14:paraId="0CDD652D" w14:textId="77777777" w:rsidR="00782FBA" w:rsidRPr="00265C38" w:rsidRDefault="00782FBA" w:rsidP="00265C38">
            <w:pPr>
              <w:tabs>
                <w:tab w:val="left" w:pos="4320"/>
              </w:tabs>
              <w:jc w:val="center"/>
              <w:rPr>
                <w:rFonts w:ascii="Times New Roman" w:hAnsi="Times New Roman"/>
                <w:b/>
              </w:rPr>
            </w:pPr>
            <w:r w:rsidRPr="00265C38">
              <w:rPr>
                <w:rFonts w:ascii="Times New Roman" w:hAnsi="Times New Roman"/>
                <w:b/>
              </w:rPr>
              <w:t>Số Trường đạt</w:t>
            </w:r>
          </w:p>
        </w:tc>
      </w:tr>
      <w:tr w:rsidR="00276A2C" w:rsidRPr="00265C38" w14:paraId="040F4C40" w14:textId="77777777" w:rsidTr="00100BB7">
        <w:tc>
          <w:tcPr>
            <w:tcW w:w="297" w:type="pct"/>
            <w:tcBorders>
              <w:bottom w:val="single" w:sz="4" w:space="0" w:color="auto"/>
            </w:tcBorders>
            <w:shd w:val="clear" w:color="auto" w:fill="auto"/>
            <w:vAlign w:val="center"/>
          </w:tcPr>
          <w:p w14:paraId="3FE5C21B" w14:textId="77777777" w:rsidR="00F82D37" w:rsidRPr="00265C38" w:rsidRDefault="00F82D37" w:rsidP="00265C38">
            <w:pPr>
              <w:jc w:val="center"/>
              <w:rPr>
                <w:rFonts w:ascii="Times New Roman" w:hAnsi="Times New Roman"/>
              </w:rPr>
            </w:pPr>
            <w:r w:rsidRPr="00265C38">
              <w:rPr>
                <w:rFonts w:ascii="Times New Roman" w:hAnsi="Times New Roman"/>
                <w:lang w:val="vi-VN"/>
              </w:rPr>
              <w:t>1</w:t>
            </w:r>
          </w:p>
        </w:tc>
        <w:tc>
          <w:tcPr>
            <w:tcW w:w="1335" w:type="pct"/>
            <w:tcBorders>
              <w:bottom w:val="single" w:sz="4" w:space="0" w:color="auto"/>
            </w:tcBorders>
            <w:shd w:val="clear" w:color="auto" w:fill="auto"/>
            <w:vAlign w:val="center"/>
          </w:tcPr>
          <w:p w14:paraId="6C544F89" w14:textId="77777777" w:rsidR="00F721C8" w:rsidRPr="00757464" w:rsidRDefault="00F82D37" w:rsidP="00265C38">
            <w:pPr>
              <w:rPr>
                <w:rFonts w:ascii="Times New Roman" w:hAnsi="Times New Roman"/>
                <w:spacing w:val="-2"/>
                <w:sz w:val="26"/>
                <w:szCs w:val="26"/>
              </w:rPr>
            </w:pPr>
            <w:r w:rsidRPr="00757464">
              <w:rPr>
                <w:rFonts w:ascii="Times New Roman" w:hAnsi="Times New Roman"/>
                <w:spacing w:val="-2"/>
                <w:sz w:val="26"/>
                <w:szCs w:val="26"/>
              </w:rPr>
              <w:t>Trường có Ban chăm sóc sức khỏe học sinh có phân công trách nhiệm cụ thể cho các thành viên</w:t>
            </w:r>
            <w:r w:rsidRPr="00757464">
              <w:rPr>
                <w:rFonts w:ascii="Times New Roman" w:hAnsi="Times New Roman"/>
                <w:spacing w:val="-2"/>
                <w:sz w:val="26"/>
                <w:szCs w:val="26"/>
                <w:lang w:val="vi-VN"/>
              </w:rPr>
              <w:t xml:space="preserve"> </w:t>
            </w:r>
          </w:p>
        </w:tc>
        <w:tc>
          <w:tcPr>
            <w:tcW w:w="281" w:type="pct"/>
            <w:shd w:val="clear" w:color="auto" w:fill="auto"/>
            <w:vAlign w:val="center"/>
          </w:tcPr>
          <w:p w14:paraId="797C30C7" w14:textId="77777777" w:rsidR="00F82D37" w:rsidRPr="00265C38" w:rsidRDefault="00F82D37" w:rsidP="00265C38">
            <w:pPr>
              <w:jc w:val="center"/>
              <w:rPr>
                <w:rFonts w:ascii="Times New Roman" w:hAnsi="Times New Roman"/>
                <w:sz w:val="26"/>
                <w:szCs w:val="26"/>
              </w:rPr>
            </w:pPr>
          </w:p>
          <w:p w14:paraId="2C6845CB" w14:textId="77777777" w:rsidR="00F82D37" w:rsidRPr="00265C38" w:rsidRDefault="00F82D37" w:rsidP="00265C38">
            <w:pPr>
              <w:jc w:val="center"/>
              <w:rPr>
                <w:rFonts w:ascii="Times New Roman" w:hAnsi="Times New Roman"/>
                <w:sz w:val="26"/>
                <w:szCs w:val="26"/>
              </w:rPr>
            </w:pPr>
            <w:r w:rsidRPr="00265C38">
              <w:rPr>
                <w:rFonts w:ascii="Times New Roman" w:hAnsi="Times New Roman"/>
                <w:sz w:val="26"/>
                <w:szCs w:val="26"/>
              </w:rPr>
              <w:t>17</w:t>
            </w:r>
          </w:p>
          <w:p w14:paraId="374A4E32" w14:textId="77777777" w:rsidR="00F82D37" w:rsidRPr="00265C38" w:rsidRDefault="00F82D37" w:rsidP="00265C38">
            <w:pPr>
              <w:jc w:val="center"/>
              <w:rPr>
                <w:rFonts w:ascii="Times New Roman" w:hAnsi="Times New Roman"/>
                <w:sz w:val="26"/>
                <w:szCs w:val="26"/>
              </w:rPr>
            </w:pPr>
          </w:p>
        </w:tc>
        <w:tc>
          <w:tcPr>
            <w:tcW w:w="281" w:type="pct"/>
            <w:shd w:val="clear" w:color="auto" w:fill="auto"/>
            <w:vAlign w:val="center"/>
          </w:tcPr>
          <w:p w14:paraId="38A698A6" w14:textId="77777777" w:rsidR="00F82D37" w:rsidRPr="00265C38" w:rsidRDefault="00F82D37" w:rsidP="00265C38">
            <w:pPr>
              <w:jc w:val="center"/>
              <w:rPr>
                <w:rFonts w:ascii="Times New Roman" w:hAnsi="Times New Roman"/>
                <w:sz w:val="26"/>
                <w:szCs w:val="26"/>
              </w:rPr>
            </w:pPr>
          </w:p>
          <w:p w14:paraId="6A3AF2E4" w14:textId="77777777" w:rsidR="00F82D37" w:rsidRPr="00265C38" w:rsidRDefault="00F82D37" w:rsidP="00265C38">
            <w:pPr>
              <w:jc w:val="center"/>
              <w:rPr>
                <w:rFonts w:ascii="Times New Roman" w:hAnsi="Times New Roman"/>
                <w:sz w:val="26"/>
                <w:szCs w:val="26"/>
              </w:rPr>
            </w:pPr>
            <w:r w:rsidRPr="00265C38">
              <w:rPr>
                <w:rFonts w:ascii="Times New Roman" w:hAnsi="Times New Roman"/>
                <w:sz w:val="26"/>
                <w:szCs w:val="26"/>
              </w:rPr>
              <w:t>17</w:t>
            </w:r>
          </w:p>
          <w:p w14:paraId="728505D1" w14:textId="77777777" w:rsidR="00F82D37" w:rsidRPr="00265C38" w:rsidRDefault="00F82D37" w:rsidP="00265C38">
            <w:pPr>
              <w:jc w:val="center"/>
              <w:rPr>
                <w:rFonts w:ascii="Times New Roman" w:hAnsi="Times New Roman"/>
                <w:sz w:val="26"/>
                <w:szCs w:val="26"/>
              </w:rPr>
            </w:pPr>
          </w:p>
        </w:tc>
        <w:tc>
          <w:tcPr>
            <w:tcW w:w="281" w:type="pct"/>
            <w:shd w:val="clear" w:color="auto" w:fill="auto"/>
            <w:vAlign w:val="center"/>
          </w:tcPr>
          <w:p w14:paraId="743D1FD4" w14:textId="77777777" w:rsidR="00F82D37" w:rsidRPr="00265C38" w:rsidRDefault="00276A2C" w:rsidP="00265C38">
            <w:pPr>
              <w:jc w:val="center"/>
              <w:rPr>
                <w:rFonts w:ascii="Times New Roman" w:hAnsi="Times New Roman"/>
                <w:sz w:val="26"/>
                <w:szCs w:val="26"/>
              </w:rPr>
            </w:pPr>
            <w:r w:rsidRPr="00265C38">
              <w:rPr>
                <w:rFonts w:ascii="Times New Roman" w:hAnsi="Times New Roman"/>
                <w:sz w:val="26"/>
                <w:szCs w:val="26"/>
              </w:rPr>
              <w:t>1</w:t>
            </w:r>
            <w:r w:rsidR="000B2C3A" w:rsidRPr="00265C38">
              <w:rPr>
                <w:rFonts w:ascii="Times New Roman" w:hAnsi="Times New Roman"/>
                <w:sz w:val="26"/>
                <w:szCs w:val="26"/>
              </w:rPr>
              <w:t>6</w:t>
            </w:r>
          </w:p>
        </w:tc>
        <w:tc>
          <w:tcPr>
            <w:tcW w:w="281" w:type="pct"/>
            <w:shd w:val="clear" w:color="auto" w:fill="auto"/>
            <w:vAlign w:val="center"/>
          </w:tcPr>
          <w:p w14:paraId="67FB006C" w14:textId="19CA8BCC" w:rsidR="00F82D37" w:rsidRPr="00265C38" w:rsidRDefault="00276A2C" w:rsidP="00265C38">
            <w:pPr>
              <w:jc w:val="center"/>
              <w:rPr>
                <w:rFonts w:ascii="Times New Roman" w:hAnsi="Times New Roman"/>
                <w:sz w:val="26"/>
                <w:szCs w:val="26"/>
              </w:rPr>
            </w:pPr>
            <w:r w:rsidRPr="00265C38">
              <w:rPr>
                <w:rFonts w:ascii="Times New Roman" w:hAnsi="Times New Roman"/>
                <w:sz w:val="26"/>
                <w:szCs w:val="26"/>
              </w:rPr>
              <w:t>1</w:t>
            </w:r>
            <w:r w:rsidR="00100BB7" w:rsidRPr="00265C38">
              <w:rPr>
                <w:rFonts w:ascii="Times New Roman" w:hAnsi="Times New Roman"/>
                <w:sz w:val="26"/>
                <w:szCs w:val="26"/>
              </w:rPr>
              <w:t>6</w:t>
            </w:r>
          </w:p>
        </w:tc>
        <w:tc>
          <w:tcPr>
            <w:tcW w:w="281" w:type="pct"/>
            <w:shd w:val="clear" w:color="auto" w:fill="auto"/>
            <w:vAlign w:val="center"/>
          </w:tcPr>
          <w:p w14:paraId="234C2B8B" w14:textId="77777777" w:rsidR="00F82D37" w:rsidRPr="00265C38" w:rsidRDefault="00F82D3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3C2F3416" w14:textId="77777777" w:rsidR="00F82D37" w:rsidRPr="00265C38" w:rsidRDefault="00F82D3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79EDF97E" w14:textId="3437C782" w:rsidR="00F82D37" w:rsidRPr="00265C38" w:rsidRDefault="00100BB7" w:rsidP="00265C38">
            <w:pPr>
              <w:jc w:val="center"/>
              <w:rPr>
                <w:rFonts w:ascii="Times New Roman" w:hAnsi="Times New Roman"/>
                <w:sz w:val="26"/>
                <w:szCs w:val="26"/>
              </w:rPr>
            </w:pPr>
            <w:r w:rsidRPr="00265C38">
              <w:rPr>
                <w:rFonts w:ascii="Times New Roman" w:hAnsi="Times New Roman"/>
                <w:sz w:val="26"/>
                <w:szCs w:val="26"/>
              </w:rPr>
              <w:t>0</w:t>
            </w:r>
            <w:r w:rsidR="00F82D37" w:rsidRPr="00265C38">
              <w:rPr>
                <w:rFonts w:ascii="Times New Roman" w:hAnsi="Times New Roman"/>
                <w:sz w:val="26"/>
                <w:szCs w:val="26"/>
              </w:rPr>
              <w:t>5</w:t>
            </w:r>
          </w:p>
        </w:tc>
        <w:tc>
          <w:tcPr>
            <w:tcW w:w="281" w:type="pct"/>
            <w:shd w:val="clear" w:color="auto" w:fill="auto"/>
            <w:vAlign w:val="center"/>
          </w:tcPr>
          <w:p w14:paraId="39895E3F" w14:textId="0088CB3D" w:rsidR="00F82D37" w:rsidRPr="00265C38" w:rsidRDefault="00100BB7" w:rsidP="00265C38">
            <w:pPr>
              <w:jc w:val="center"/>
              <w:rPr>
                <w:rFonts w:ascii="Times New Roman" w:hAnsi="Times New Roman"/>
                <w:sz w:val="26"/>
                <w:szCs w:val="26"/>
              </w:rPr>
            </w:pPr>
            <w:r w:rsidRPr="00265C38">
              <w:rPr>
                <w:rFonts w:ascii="Times New Roman" w:hAnsi="Times New Roman"/>
                <w:sz w:val="26"/>
                <w:szCs w:val="26"/>
              </w:rPr>
              <w:t>0</w:t>
            </w:r>
            <w:r w:rsidR="00F82D37" w:rsidRPr="00265C38">
              <w:rPr>
                <w:rFonts w:ascii="Times New Roman" w:hAnsi="Times New Roman"/>
                <w:sz w:val="26"/>
                <w:szCs w:val="26"/>
              </w:rPr>
              <w:t>5</w:t>
            </w:r>
          </w:p>
        </w:tc>
        <w:tc>
          <w:tcPr>
            <w:tcW w:w="281" w:type="pct"/>
            <w:vAlign w:val="center"/>
          </w:tcPr>
          <w:p w14:paraId="65F159F2" w14:textId="404D3C97" w:rsidR="00F82D3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vAlign w:val="center"/>
          </w:tcPr>
          <w:p w14:paraId="7714888E" w14:textId="6158479B" w:rsidR="00F82D3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69C7A226" w14:textId="78509215" w:rsidR="00F82D3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c>
          <w:tcPr>
            <w:tcW w:w="276" w:type="pct"/>
            <w:shd w:val="clear" w:color="auto" w:fill="auto"/>
            <w:vAlign w:val="center"/>
          </w:tcPr>
          <w:p w14:paraId="2AA481AB" w14:textId="13821B6F" w:rsidR="00F82D3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r>
      <w:tr w:rsidR="00100BB7" w:rsidRPr="00265C38" w14:paraId="01DF4EFE" w14:textId="77777777" w:rsidTr="00100BB7">
        <w:tc>
          <w:tcPr>
            <w:tcW w:w="297" w:type="pct"/>
            <w:tcBorders>
              <w:top w:val="single" w:sz="4" w:space="0" w:color="auto"/>
            </w:tcBorders>
            <w:shd w:val="clear" w:color="auto" w:fill="auto"/>
            <w:vAlign w:val="center"/>
          </w:tcPr>
          <w:p w14:paraId="59ECDF88" w14:textId="77777777" w:rsidR="00100BB7" w:rsidRPr="00265C38" w:rsidRDefault="00100BB7" w:rsidP="00265C38">
            <w:pPr>
              <w:jc w:val="center"/>
              <w:rPr>
                <w:rFonts w:ascii="Times New Roman" w:hAnsi="Times New Roman"/>
              </w:rPr>
            </w:pPr>
            <w:r w:rsidRPr="00265C38">
              <w:rPr>
                <w:rFonts w:ascii="Times New Roman" w:hAnsi="Times New Roman"/>
              </w:rPr>
              <w:t>2</w:t>
            </w:r>
          </w:p>
        </w:tc>
        <w:tc>
          <w:tcPr>
            <w:tcW w:w="1335" w:type="pct"/>
            <w:tcBorders>
              <w:top w:val="single" w:sz="4" w:space="0" w:color="auto"/>
            </w:tcBorders>
            <w:shd w:val="clear" w:color="auto" w:fill="auto"/>
            <w:vAlign w:val="center"/>
          </w:tcPr>
          <w:p w14:paraId="6F484BA8" w14:textId="77777777" w:rsidR="00100BB7" w:rsidRPr="00757464" w:rsidRDefault="00100BB7" w:rsidP="00265C38">
            <w:pPr>
              <w:rPr>
                <w:rFonts w:ascii="Times New Roman" w:hAnsi="Times New Roman"/>
                <w:spacing w:val="-2"/>
                <w:sz w:val="26"/>
                <w:szCs w:val="26"/>
              </w:rPr>
            </w:pPr>
            <w:r w:rsidRPr="00757464">
              <w:rPr>
                <w:rFonts w:ascii="Times New Roman" w:hAnsi="Times New Roman"/>
                <w:spacing w:val="-2"/>
                <w:sz w:val="26"/>
                <w:szCs w:val="26"/>
                <w:lang w:val="vi-VN"/>
              </w:rPr>
              <w:t>Ban chăm sóc sức khỏe học sinh có tổ chức họp tối thiểu 01 lần/học kỳ</w:t>
            </w:r>
          </w:p>
        </w:tc>
        <w:tc>
          <w:tcPr>
            <w:tcW w:w="281" w:type="pct"/>
            <w:shd w:val="clear" w:color="auto" w:fill="auto"/>
            <w:vAlign w:val="center"/>
          </w:tcPr>
          <w:p w14:paraId="4A7D8AF6" w14:textId="77777777" w:rsidR="00100BB7" w:rsidRPr="00265C38" w:rsidRDefault="00100BB7" w:rsidP="00265C38">
            <w:pPr>
              <w:jc w:val="center"/>
              <w:rPr>
                <w:rFonts w:ascii="Times New Roman" w:hAnsi="Times New Roman"/>
                <w:sz w:val="26"/>
                <w:szCs w:val="26"/>
              </w:rPr>
            </w:pPr>
          </w:p>
          <w:p w14:paraId="4D48E0D9"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438B5169" w14:textId="6491DAA3"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53FC6955" w14:textId="77777777" w:rsidR="00100BB7" w:rsidRPr="00265C38" w:rsidRDefault="00100BB7" w:rsidP="00265C38">
            <w:pPr>
              <w:jc w:val="center"/>
              <w:rPr>
                <w:rFonts w:ascii="Times New Roman" w:hAnsi="Times New Roman"/>
                <w:sz w:val="26"/>
                <w:szCs w:val="26"/>
              </w:rPr>
            </w:pPr>
          </w:p>
          <w:p w14:paraId="1561D665"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52BEF9D7" w14:textId="7FE6CABB"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03839F00" w14:textId="475B096B"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6B777A12" w14:textId="32511748"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6192F1C8" w14:textId="7A571433"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5D527F90" w14:textId="430F831E"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40F4A575" w14:textId="59265174"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047C53CC" w14:textId="2DC64956"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vAlign w:val="center"/>
          </w:tcPr>
          <w:p w14:paraId="30A767DE" w14:textId="0C4EE7E1"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vAlign w:val="center"/>
          </w:tcPr>
          <w:p w14:paraId="21487050" w14:textId="2429B872"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73097D88" w14:textId="5C6C43ED"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c>
          <w:tcPr>
            <w:tcW w:w="276" w:type="pct"/>
            <w:shd w:val="clear" w:color="auto" w:fill="auto"/>
            <w:vAlign w:val="center"/>
          </w:tcPr>
          <w:p w14:paraId="4E21CDC1" w14:textId="285B0695"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r>
      <w:tr w:rsidR="00100BB7" w:rsidRPr="00265C38" w14:paraId="3BD1DFF2" w14:textId="77777777" w:rsidTr="00100BB7">
        <w:tc>
          <w:tcPr>
            <w:tcW w:w="297" w:type="pct"/>
            <w:shd w:val="clear" w:color="auto" w:fill="auto"/>
            <w:vAlign w:val="center"/>
          </w:tcPr>
          <w:p w14:paraId="6EE60CA2" w14:textId="77777777" w:rsidR="00100BB7" w:rsidRPr="00265C38" w:rsidRDefault="00100BB7" w:rsidP="00265C38">
            <w:pPr>
              <w:jc w:val="center"/>
              <w:rPr>
                <w:rFonts w:ascii="Times New Roman" w:hAnsi="Times New Roman"/>
              </w:rPr>
            </w:pPr>
            <w:r w:rsidRPr="00265C38">
              <w:rPr>
                <w:rFonts w:ascii="Times New Roman" w:hAnsi="Times New Roman"/>
              </w:rPr>
              <w:t>3</w:t>
            </w:r>
          </w:p>
        </w:tc>
        <w:tc>
          <w:tcPr>
            <w:tcW w:w="1335" w:type="pct"/>
            <w:shd w:val="clear" w:color="auto" w:fill="auto"/>
            <w:vAlign w:val="center"/>
          </w:tcPr>
          <w:p w14:paraId="0A7FA30F" w14:textId="77777777" w:rsidR="00100BB7" w:rsidRPr="00757464" w:rsidRDefault="00100BB7" w:rsidP="00265C38">
            <w:pPr>
              <w:rPr>
                <w:rFonts w:ascii="Times New Roman" w:hAnsi="Times New Roman"/>
                <w:spacing w:val="-2"/>
                <w:sz w:val="26"/>
                <w:szCs w:val="26"/>
              </w:rPr>
            </w:pPr>
            <w:r w:rsidRPr="00757464">
              <w:rPr>
                <w:rFonts w:ascii="Times New Roman" w:hAnsi="Times New Roman"/>
                <w:spacing w:val="-2"/>
                <w:sz w:val="26"/>
                <w:szCs w:val="26"/>
              </w:rPr>
              <w:t>Trường có các quy định để thực hiện các chính sách, chế độ chăm sóc sức khỏe học sinh</w:t>
            </w:r>
          </w:p>
        </w:tc>
        <w:tc>
          <w:tcPr>
            <w:tcW w:w="281" w:type="pct"/>
            <w:shd w:val="clear" w:color="auto" w:fill="auto"/>
            <w:vAlign w:val="center"/>
          </w:tcPr>
          <w:p w14:paraId="07E7004F" w14:textId="77777777" w:rsidR="00100BB7" w:rsidRPr="00265C38" w:rsidRDefault="00100BB7" w:rsidP="00265C38">
            <w:pPr>
              <w:jc w:val="center"/>
              <w:rPr>
                <w:rFonts w:ascii="Times New Roman" w:hAnsi="Times New Roman"/>
                <w:sz w:val="26"/>
                <w:szCs w:val="26"/>
              </w:rPr>
            </w:pPr>
          </w:p>
          <w:p w14:paraId="44039BDC"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5D9F38C2" w14:textId="47183CF3"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7B1BE166" w14:textId="77777777" w:rsidR="00100BB7" w:rsidRPr="00265C38" w:rsidRDefault="00100BB7" w:rsidP="00265C38">
            <w:pPr>
              <w:jc w:val="center"/>
              <w:rPr>
                <w:rFonts w:ascii="Times New Roman" w:hAnsi="Times New Roman"/>
                <w:sz w:val="26"/>
                <w:szCs w:val="26"/>
              </w:rPr>
            </w:pPr>
          </w:p>
          <w:p w14:paraId="77A30654"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4051612A" w14:textId="597F137F"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0D095750" w14:textId="03F79AAA"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3A673D61" w14:textId="721839D6"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25AA7740" w14:textId="29D3DC3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17AD90E5" w14:textId="773D09E2"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789C4EF8" w14:textId="5231C0B6"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1F8E7FA0" w14:textId="71008DBE"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vAlign w:val="center"/>
          </w:tcPr>
          <w:p w14:paraId="38C2D699" w14:textId="73F5003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vAlign w:val="center"/>
          </w:tcPr>
          <w:p w14:paraId="25AF6B46" w14:textId="013D7236"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55B31F0A" w14:textId="6E87301A"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c>
          <w:tcPr>
            <w:tcW w:w="276" w:type="pct"/>
            <w:shd w:val="clear" w:color="auto" w:fill="auto"/>
            <w:vAlign w:val="center"/>
          </w:tcPr>
          <w:p w14:paraId="53BAAED4" w14:textId="56AF5C0A"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r>
      <w:tr w:rsidR="00100BB7" w:rsidRPr="00265C38" w14:paraId="60CE0371" w14:textId="77777777" w:rsidTr="00100BB7">
        <w:tc>
          <w:tcPr>
            <w:tcW w:w="297" w:type="pct"/>
            <w:shd w:val="clear" w:color="auto" w:fill="auto"/>
            <w:vAlign w:val="center"/>
          </w:tcPr>
          <w:p w14:paraId="7D891416" w14:textId="77777777" w:rsidR="00100BB7" w:rsidRPr="00265C38" w:rsidRDefault="00100BB7" w:rsidP="00265C38">
            <w:pPr>
              <w:jc w:val="center"/>
              <w:rPr>
                <w:rFonts w:ascii="Times New Roman" w:hAnsi="Times New Roman"/>
              </w:rPr>
            </w:pPr>
            <w:r w:rsidRPr="00265C38">
              <w:rPr>
                <w:rFonts w:ascii="Times New Roman" w:hAnsi="Times New Roman"/>
              </w:rPr>
              <w:t>4</w:t>
            </w:r>
          </w:p>
        </w:tc>
        <w:tc>
          <w:tcPr>
            <w:tcW w:w="1335" w:type="pct"/>
            <w:shd w:val="clear" w:color="auto" w:fill="auto"/>
            <w:vAlign w:val="center"/>
          </w:tcPr>
          <w:p w14:paraId="0ED493A5" w14:textId="77777777" w:rsidR="00100BB7" w:rsidRPr="00757464" w:rsidRDefault="00100BB7" w:rsidP="00265C38">
            <w:pPr>
              <w:rPr>
                <w:rFonts w:ascii="Times New Roman" w:hAnsi="Times New Roman"/>
                <w:spacing w:val="-2"/>
                <w:sz w:val="26"/>
                <w:szCs w:val="26"/>
              </w:rPr>
            </w:pPr>
            <w:r w:rsidRPr="00757464">
              <w:rPr>
                <w:rFonts w:ascii="Times New Roman" w:hAnsi="Times New Roman"/>
                <w:spacing w:val="-2"/>
                <w:sz w:val="26"/>
                <w:szCs w:val="26"/>
              </w:rPr>
              <w:t>Trường có x</w:t>
            </w:r>
            <w:r w:rsidRPr="00757464">
              <w:rPr>
                <w:rFonts w:ascii="Times New Roman" w:hAnsi="Times New Roman"/>
                <w:spacing w:val="-2"/>
                <w:sz w:val="26"/>
                <w:szCs w:val="26"/>
                <w:lang w:val="vi-VN"/>
              </w:rPr>
              <w:t>ây dựng m</w:t>
            </w:r>
            <w:r w:rsidRPr="00757464">
              <w:rPr>
                <w:rFonts w:ascii="Times New Roman" w:hAnsi="Times New Roman"/>
                <w:spacing w:val="-2"/>
                <w:sz w:val="26"/>
                <w:szCs w:val="26"/>
              </w:rPr>
              <w:t>ố</w:t>
            </w:r>
            <w:r w:rsidRPr="00757464">
              <w:rPr>
                <w:rFonts w:ascii="Times New Roman" w:hAnsi="Times New Roman"/>
                <w:spacing w:val="-2"/>
                <w:sz w:val="26"/>
                <w:szCs w:val="26"/>
                <w:lang w:val="vi-VN"/>
              </w:rPr>
              <w:t>i quan hệ t</w:t>
            </w:r>
            <w:r w:rsidRPr="00757464">
              <w:rPr>
                <w:rFonts w:ascii="Times New Roman" w:hAnsi="Times New Roman"/>
                <w:spacing w:val="-2"/>
                <w:sz w:val="26"/>
                <w:szCs w:val="26"/>
              </w:rPr>
              <w:t>ố</w:t>
            </w:r>
            <w:r w:rsidRPr="00757464">
              <w:rPr>
                <w:rFonts w:ascii="Times New Roman" w:hAnsi="Times New Roman"/>
                <w:spacing w:val="-2"/>
                <w:sz w:val="26"/>
                <w:szCs w:val="26"/>
                <w:lang w:val="vi-VN"/>
              </w:rPr>
              <w:t>t giữa th</w:t>
            </w:r>
            <w:r w:rsidRPr="00757464">
              <w:rPr>
                <w:rFonts w:ascii="Times New Roman" w:hAnsi="Times New Roman"/>
                <w:spacing w:val="-2"/>
                <w:sz w:val="26"/>
                <w:szCs w:val="26"/>
              </w:rPr>
              <w:t>ầ</w:t>
            </w:r>
            <w:r w:rsidRPr="00757464">
              <w:rPr>
                <w:rFonts w:ascii="Times New Roman" w:hAnsi="Times New Roman"/>
                <w:spacing w:val="-2"/>
                <w:sz w:val="26"/>
                <w:szCs w:val="26"/>
                <w:lang w:val="vi-VN"/>
              </w:rPr>
              <w:t>y cô giáo với h</w:t>
            </w:r>
            <w:r w:rsidRPr="00757464">
              <w:rPr>
                <w:rFonts w:ascii="Times New Roman" w:hAnsi="Times New Roman"/>
                <w:spacing w:val="-2"/>
                <w:sz w:val="26"/>
                <w:szCs w:val="26"/>
              </w:rPr>
              <w:t>ọ</w:t>
            </w:r>
            <w:r w:rsidRPr="00757464">
              <w:rPr>
                <w:rFonts w:ascii="Times New Roman" w:hAnsi="Times New Roman"/>
                <w:spacing w:val="-2"/>
                <w:sz w:val="26"/>
                <w:szCs w:val="26"/>
                <w:lang w:val="vi-VN"/>
              </w:rPr>
              <w:t>c sinh và học sinh với học sinh</w:t>
            </w:r>
          </w:p>
        </w:tc>
        <w:tc>
          <w:tcPr>
            <w:tcW w:w="281" w:type="pct"/>
            <w:shd w:val="clear" w:color="auto" w:fill="auto"/>
            <w:vAlign w:val="center"/>
          </w:tcPr>
          <w:p w14:paraId="3A602D8E" w14:textId="77777777" w:rsidR="00100BB7" w:rsidRPr="00265C38" w:rsidRDefault="00100BB7" w:rsidP="00265C38">
            <w:pPr>
              <w:jc w:val="center"/>
              <w:rPr>
                <w:rFonts w:ascii="Times New Roman" w:hAnsi="Times New Roman"/>
                <w:sz w:val="26"/>
                <w:szCs w:val="26"/>
              </w:rPr>
            </w:pPr>
          </w:p>
          <w:p w14:paraId="16C0636D"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0C30D9F7" w14:textId="206AC04E"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07392907" w14:textId="77777777" w:rsidR="00100BB7" w:rsidRPr="00265C38" w:rsidRDefault="00100BB7" w:rsidP="00265C38">
            <w:pPr>
              <w:jc w:val="center"/>
              <w:rPr>
                <w:rFonts w:ascii="Times New Roman" w:hAnsi="Times New Roman"/>
                <w:sz w:val="26"/>
                <w:szCs w:val="26"/>
              </w:rPr>
            </w:pPr>
          </w:p>
          <w:p w14:paraId="36E799A1"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492694F9" w14:textId="6DB300F8"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682DEFCB" w14:textId="3475EF6B"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455528B2" w14:textId="527A0A90"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6F07085B" w14:textId="65196E75"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7BD88723" w14:textId="33F09635"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3CC54220" w14:textId="55D48CE0"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76869B91" w14:textId="24D4FAD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vAlign w:val="center"/>
          </w:tcPr>
          <w:p w14:paraId="250AF0A1" w14:textId="565CA98E"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vAlign w:val="center"/>
          </w:tcPr>
          <w:p w14:paraId="2FBE1A25" w14:textId="563991E8"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2AFDC620" w14:textId="70312900"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c>
          <w:tcPr>
            <w:tcW w:w="276" w:type="pct"/>
            <w:shd w:val="clear" w:color="auto" w:fill="auto"/>
            <w:vAlign w:val="center"/>
          </w:tcPr>
          <w:p w14:paraId="64A67471" w14:textId="515BFF4C"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r>
      <w:tr w:rsidR="00100BB7" w:rsidRPr="00265C38" w14:paraId="68884330" w14:textId="77777777" w:rsidTr="00100BB7">
        <w:tc>
          <w:tcPr>
            <w:tcW w:w="297" w:type="pct"/>
            <w:shd w:val="clear" w:color="auto" w:fill="auto"/>
            <w:vAlign w:val="center"/>
          </w:tcPr>
          <w:p w14:paraId="5A66F192" w14:textId="77777777" w:rsidR="00100BB7" w:rsidRPr="00265C38" w:rsidRDefault="00100BB7" w:rsidP="00265C38">
            <w:pPr>
              <w:jc w:val="center"/>
              <w:rPr>
                <w:rFonts w:ascii="Times New Roman" w:hAnsi="Times New Roman"/>
              </w:rPr>
            </w:pPr>
            <w:r w:rsidRPr="00265C38">
              <w:rPr>
                <w:rFonts w:ascii="Times New Roman" w:hAnsi="Times New Roman"/>
              </w:rPr>
              <w:t>5</w:t>
            </w:r>
          </w:p>
        </w:tc>
        <w:tc>
          <w:tcPr>
            <w:tcW w:w="1335" w:type="pct"/>
            <w:shd w:val="clear" w:color="auto" w:fill="auto"/>
            <w:vAlign w:val="center"/>
          </w:tcPr>
          <w:p w14:paraId="3A4E60FB" w14:textId="77777777" w:rsidR="00100BB7" w:rsidRPr="00757464" w:rsidRDefault="00100BB7" w:rsidP="00265C38">
            <w:pPr>
              <w:rPr>
                <w:rFonts w:ascii="Times New Roman" w:hAnsi="Times New Roman"/>
                <w:spacing w:val="-2"/>
                <w:sz w:val="26"/>
                <w:szCs w:val="26"/>
              </w:rPr>
            </w:pPr>
            <w:r w:rsidRPr="00757464">
              <w:rPr>
                <w:rFonts w:ascii="Times New Roman" w:hAnsi="Times New Roman"/>
                <w:spacing w:val="-2"/>
                <w:sz w:val="26"/>
                <w:szCs w:val="26"/>
              </w:rPr>
              <w:t>Trường có xây dựng mối liên hệ giữa nhà trường với gia đình và cộng đồng trong chăm sóc sức khỏe học sinh để giúp đỡ, hỗ trợ</w:t>
            </w:r>
          </w:p>
        </w:tc>
        <w:tc>
          <w:tcPr>
            <w:tcW w:w="281" w:type="pct"/>
            <w:shd w:val="clear" w:color="auto" w:fill="auto"/>
            <w:vAlign w:val="center"/>
          </w:tcPr>
          <w:p w14:paraId="1BE271A6" w14:textId="77777777" w:rsidR="00100BB7" w:rsidRPr="00265C38" w:rsidRDefault="00100BB7" w:rsidP="00265C38">
            <w:pPr>
              <w:jc w:val="center"/>
              <w:rPr>
                <w:rFonts w:ascii="Times New Roman" w:hAnsi="Times New Roman"/>
                <w:sz w:val="26"/>
                <w:szCs w:val="26"/>
              </w:rPr>
            </w:pPr>
          </w:p>
          <w:p w14:paraId="592E9CA8"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6BEB4915" w14:textId="515DF08F"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743BB1EA" w14:textId="77777777" w:rsidR="00100BB7" w:rsidRPr="00265C38" w:rsidRDefault="00100BB7" w:rsidP="00265C38">
            <w:pPr>
              <w:jc w:val="center"/>
              <w:rPr>
                <w:rFonts w:ascii="Times New Roman" w:hAnsi="Times New Roman"/>
                <w:sz w:val="26"/>
                <w:szCs w:val="26"/>
              </w:rPr>
            </w:pPr>
          </w:p>
          <w:p w14:paraId="31256481" w14:textId="7777777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17</w:t>
            </w:r>
          </w:p>
          <w:p w14:paraId="3C5FAAE8" w14:textId="6C3CD170" w:rsidR="00100BB7" w:rsidRPr="00265C38" w:rsidRDefault="00100BB7" w:rsidP="00265C38">
            <w:pPr>
              <w:jc w:val="center"/>
              <w:rPr>
                <w:rFonts w:ascii="Times New Roman" w:hAnsi="Times New Roman"/>
                <w:sz w:val="26"/>
                <w:szCs w:val="26"/>
              </w:rPr>
            </w:pPr>
          </w:p>
        </w:tc>
        <w:tc>
          <w:tcPr>
            <w:tcW w:w="281" w:type="pct"/>
            <w:shd w:val="clear" w:color="auto" w:fill="auto"/>
            <w:vAlign w:val="center"/>
          </w:tcPr>
          <w:p w14:paraId="3D2C5EEC" w14:textId="0A2101F6"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6A425900" w14:textId="6A9104F9" w:rsidR="00100BB7" w:rsidRPr="00265C38" w:rsidRDefault="00100BB7" w:rsidP="00265C38">
            <w:pPr>
              <w:jc w:val="center"/>
              <w:rPr>
                <w:sz w:val="26"/>
                <w:szCs w:val="26"/>
              </w:rPr>
            </w:pPr>
            <w:r w:rsidRPr="00265C38">
              <w:rPr>
                <w:rFonts w:ascii="Times New Roman" w:hAnsi="Times New Roman"/>
                <w:sz w:val="26"/>
                <w:szCs w:val="26"/>
              </w:rPr>
              <w:t>16</w:t>
            </w:r>
          </w:p>
        </w:tc>
        <w:tc>
          <w:tcPr>
            <w:tcW w:w="281" w:type="pct"/>
            <w:shd w:val="clear" w:color="auto" w:fill="auto"/>
            <w:vAlign w:val="center"/>
          </w:tcPr>
          <w:p w14:paraId="0E5D49F7" w14:textId="2AF0F69F"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2BEB50F7" w14:textId="0BF492A9"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7D8DCB19" w14:textId="7F0BFD29"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43B58733" w14:textId="2645605D"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vAlign w:val="center"/>
          </w:tcPr>
          <w:p w14:paraId="261098F4" w14:textId="50E61E1E"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vAlign w:val="center"/>
          </w:tcPr>
          <w:p w14:paraId="65C891EB" w14:textId="4EA746D7"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5A92D6EF" w14:textId="259B92C5"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c>
          <w:tcPr>
            <w:tcW w:w="276" w:type="pct"/>
            <w:shd w:val="clear" w:color="auto" w:fill="auto"/>
            <w:vAlign w:val="center"/>
          </w:tcPr>
          <w:p w14:paraId="4E4C849C" w14:textId="0EADFB75" w:rsidR="00100BB7"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r>
    </w:tbl>
    <w:p w14:paraId="4E868591" w14:textId="28E7239E" w:rsidR="002415F0" w:rsidRPr="00265C38" w:rsidRDefault="00E71C4A" w:rsidP="00265C38">
      <w:pPr>
        <w:spacing w:before="120" w:after="120"/>
        <w:jc w:val="both"/>
        <w:rPr>
          <w:rFonts w:ascii="Times New Roman" w:hAnsi="Times New Roman"/>
          <w:b/>
          <w:sz w:val="26"/>
          <w:szCs w:val="26"/>
        </w:rPr>
      </w:pPr>
      <w:r w:rsidRPr="00265C38">
        <w:rPr>
          <w:rFonts w:ascii="Times New Roman" w:hAnsi="Times New Roman"/>
          <w:b/>
          <w:sz w:val="26"/>
          <w:szCs w:val="26"/>
        </w:rPr>
        <w:lastRenderedPageBreak/>
        <w:t>2</w:t>
      </w:r>
      <w:r w:rsidR="002415F0" w:rsidRPr="00265C38">
        <w:rPr>
          <w:rFonts w:ascii="Times New Roman" w:hAnsi="Times New Roman"/>
          <w:b/>
          <w:sz w:val="26"/>
          <w:szCs w:val="26"/>
        </w:rPr>
        <w:t>. Bảo đảm các điều kiện về cơ sở vật chất, cấp thoát nước, vệ sinh môi trường, an toàn thực phẩm theo quy định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9"/>
        <w:gridCol w:w="530"/>
        <w:gridCol w:w="532"/>
        <w:gridCol w:w="529"/>
        <w:gridCol w:w="531"/>
        <w:gridCol w:w="529"/>
        <w:gridCol w:w="531"/>
        <w:gridCol w:w="529"/>
        <w:gridCol w:w="531"/>
        <w:gridCol w:w="529"/>
        <w:gridCol w:w="531"/>
        <w:gridCol w:w="529"/>
        <w:gridCol w:w="520"/>
      </w:tblGrid>
      <w:tr w:rsidR="00FB7D6A" w:rsidRPr="00265C38" w14:paraId="5BABC0D9" w14:textId="77777777" w:rsidTr="00371651">
        <w:trPr>
          <w:trHeight w:val="397"/>
          <w:tblHeader/>
        </w:trPr>
        <w:tc>
          <w:tcPr>
            <w:tcW w:w="305" w:type="pct"/>
            <w:vMerge w:val="restart"/>
            <w:tcBorders>
              <w:top w:val="single" w:sz="4" w:space="0" w:color="auto"/>
              <w:left w:val="single" w:sz="4" w:space="0" w:color="auto"/>
              <w:right w:val="single" w:sz="4" w:space="0" w:color="auto"/>
            </w:tcBorders>
            <w:shd w:val="clear" w:color="auto" w:fill="auto"/>
            <w:vAlign w:val="center"/>
          </w:tcPr>
          <w:p w14:paraId="19BEF28E" w14:textId="77777777" w:rsidR="00FB7D6A" w:rsidRPr="00265C38" w:rsidRDefault="00FB7D6A" w:rsidP="00265C38">
            <w:pPr>
              <w:jc w:val="center"/>
              <w:rPr>
                <w:rFonts w:ascii="Times New Roman" w:hAnsi="Times New Roman"/>
                <w:b/>
                <w:bCs/>
                <w:lang w:val="vi-VN"/>
              </w:rPr>
            </w:pPr>
            <w:r w:rsidRPr="00265C38">
              <w:rPr>
                <w:rFonts w:ascii="Times New Roman" w:hAnsi="Times New Roman"/>
                <w:b/>
                <w:bCs/>
                <w:lang w:val="vi-VN"/>
              </w:rPr>
              <w:t>TT</w:t>
            </w:r>
          </w:p>
        </w:tc>
        <w:tc>
          <w:tcPr>
            <w:tcW w:w="1275" w:type="pct"/>
            <w:vMerge w:val="restart"/>
            <w:tcBorders>
              <w:top w:val="single" w:sz="4" w:space="0" w:color="auto"/>
              <w:left w:val="single" w:sz="4" w:space="0" w:color="auto"/>
              <w:right w:val="single" w:sz="4" w:space="0" w:color="auto"/>
            </w:tcBorders>
            <w:shd w:val="clear" w:color="auto" w:fill="auto"/>
            <w:vAlign w:val="center"/>
          </w:tcPr>
          <w:p w14:paraId="4D6BF41F" w14:textId="77777777" w:rsidR="00FB7D6A" w:rsidRPr="00265C38" w:rsidRDefault="00FB7D6A" w:rsidP="00265C38">
            <w:pPr>
              <w:jc w:val="center"/>
              <w:rPr>
                <w:rFonts w:ascii="Times New Roman" w:hAnsi="Times New Roman"/>
                <w:b/>
                <w:bCs/>
                <w:lang w:val="vi-VN"/>
              </w:rPr>
            </w:pPr>
            <w:r w:rsidRPr="00265C38">
              <w:rPr>
                <w:rFonts w:ascii="Times New Roman" w:hAnsi="Times New Roman"/>
                <w:b/>
                <w:bCs/>
                <w:lang w:val="vi-VN"/>
              </w:rPr>
              <w:t>Nội dung</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12E7D" w14:textId="77777777" w:rsidR="00FB7D6A" w:rsidRPr="00265C38" w:rsidRDefault="00FB7D6A" w:rsidP="00265C38">
            <w:pPr>
              <w:jc w:val="center"/>
              <w:rPr>
                <w:rFonts w:ascii="Times New Roman" w:hAnsi="Times New Roman"/>
                <w:b/>
              </w:rPr>
            </w:pPr>
            <w:r w:rsidRPr="00265C38">
              <w:rPr>
                <w:rFonts w:ascii="Times New Roman" w:hAnsi="Times New Roman"/>
                <w:b/>
              </w:rPr>
              <w:t>Mầm Non</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15A76" w14:textId="77777777" w:rsidR="00FB7D6A" w:rsidRPr="00265C38" w:rsidRDefault="00FB7D6A" w:rsidP="00265C38">
            <w:pPr>
              <w:jc w:val="center"/>
              <w:rPr>
                <w:rFonts w:ascii="Times New Roman" w:hAnsi="Times New Roman"/>
                <w:b/>
              </w:rPr>
            </w:pPr>
            <w:r w:rsidRPr="00265C38">
              <w:rPr>
                <w:rFonts w:ascii="Times New Roman" w:hAnsi="Times New Roman"/>
                <w:b/>
              </w:rPr>
              <w:t>MNTT</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82DAB" w14:textId="77777777" w:rsidR="00FB7D6A" w:rsidRPr="00265C38" w:rsidRDefault="00FB7D6A" w:rsidP="00265C38">
            <w:pPr>
              <w:jc w:val="center"/>
              <w:rPr>
                <w:rFonts w:ascii="Times New Roman" w:hAnsi="Times New Roman"/>
                <w:b/>
              </w:rPr>
            </w:pPr>
            <w:r w:rsidRPr="00265C38">
              <w:rPr>
                <w:rFonts w:ascii="Times New Roman" w:hAnsi="Times New Roman"/>
                <w:b/>
              </w:rPr>
              <w:t>Tiểu Học</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CD9EE" w14:textId="77777777" w:rsidR="00FB7D6A" w:rsidRPr="00265C38" w:rsidRDefault="00FB7D6A" w:rsidP="00265C38">
            <w:pPr>
              <w:jc w:val="center"/>
              <w:rPr>
                <w:rFonts w:ascii="Times New Roman" w:hAnsi="Times New Roman"/>
                <w:b/>
              </w:rPr>
            </w:pPr>
            <w:r w:rsidRPr="00265C38">
              <w:rPr>
                <w:rFonts w:ascii="Times New Roman" w:hAnsi="Times New Roman"/>
                <w:b/>
              </w:rPr>
              <w:t>THCS</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14D03" w14:textId="77777777" w:rsidR="00FB7D6A" w:rsidRPr="00265C38" w:rsidRDefault="00FB7D6A" w:rsidP="00265C38">
            <w:pPr>
              <w:jc w:val="center"/>
              <w:rPr>
                <w:rFonts w:ascii="Times New Roman" w:hAnsi="Times New Roman"/>
                <w:b/>
              </w:rPr>
            </w:pPr>
            <w:r w:rsidRPr="00265C38">
              <w:rPr>
                <w:rFonts w:ascii="Times New Roman" w:hAnsi="Times New Roman"/>
                <w:b/>
              </w:rPr>
              <w:t>THPT</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4A1445DB" w14:textId="77777777" w:rsidR="00FB7D6A" w:rsidRPr="00265C38" w:rsidRDefault="00FB7D6A" w:rsidP="00265C38">
            <w:pPr>
              <w:jc w:val="center"/>
              <w:rPr>
                <w:rFonts w:ascii="Times New Roman" w:hAnsi="Times New Roman"/>
                <w:b/>
              </w:rPr>
            </w:pPr>
            <w:r w:rsidRPr="00265C38">
              <w:rPr>
                <w:rFonts w:ascii="Times New Roman" w:hAnsi="Times New Roman"/>
                <w:b/>
              </w:rPr>
              <w:t>PT</w:t>
            </w:r>
          </w:p>
          <w:p w14:paraId="06C8AD44" w14:textId="77777777" w:rsidR="00FB7D6A" w:rsidRPr="00265C38" w:rsidRDefault="00FB7D6A" w:rsidP="00265C38">
            <w:pPr>
              <w:jc w:val="center"/>
              <w:rPr>
                <w:rFonts w:ascii="Times New Roman" w:hAnsi="Times New Roman"/>
                <w:b/>
              </w:rPr>
            </w:pPr>
            <w:r w:rsidRPr="00265C38">
              <w:rPr>
                <w:rFonts w:ascii="Times New Roman" w:hAnsi="Times New Roman"/>
                <w:b/>
              </w:rPr>
              <w:t>nhiều cấp</w:t>
            </w:r>
          </w:p>
        </w:tc>
      </w:tr>
      <w:tr w:rsidR="007F6B87" w:rsidRPr="00265C38" w14:paraId="79C0D10F" w14:textId="77777777" w:rsidTr="00371651">
        <w:trPr>
          <w:trHeight w:val="1769"/>
          <w:tblHeader/>
        </w:trPr>
        <w:tc>
          <w:tcPr>
            <w:tcW w:w="305" w:type="pct"/>
            <w:vMerge/>
            <w:tcBorders>
              <w:left w:val="single" w:sz="4" w:space="0" w:color="auto"/>
              <w:right w:val="single" w:sz="4" w:space="0" w:color="auto"/>
            </w:tcBorders>
            <w:shd w:val="clear" w:color="auto" w:fill="auto"/>
          </w:tcPr>
          <w:p w14:paraId="6712390B" w14:textId="77777777" w:rsidR="007F6B87" w:rsidRPr="00265C38" w:rsidRDefault="007F6B87" w:rsidP="00265C38">
            <w:pPr>
              <w:rPr>
                <w:rFonts w:ascii="Times New Roman" w:hAnsi="Times New Roman"/>
              </w:rPr>
            </w:pPr>
          </w:p>
        </w:tc>
        <w:tc>
          <w:tcPr>
            <w:tcW w:w="1275" w:type="pct"/>
            <w:vMerge/>
            <w:tcBorders>
              <w:left w:val="single" w:sz="4" w:space="0" w:color="auto"/>
              <w:right w:val="single" w:sz="4" w:space="0" w:color="auto"/>
            </w:tcBorders>
            <w:shd w:val="clear" w:color="auto" w:fill="auto"/>
          </w:tcPr>
          <w:p w14:paraId="412350A2" w14:textId="77777777" w:rsidR="007F6B87" w:rsidRPr="00265C38" w:rsidRDefault="007F6B87" w:rsidP="00265C38">
            <w:pPr>
              <w:rPr>
                <w:rFonts w:ascii="Times New Roman" w:hAnsi="Times New Roman"/>
              </w:rPr>
            </w:pPr>
          </w:p>
        </w:tc>
        <w:tc>
          <w:tcPr>
            <w:tcW w:w="285" w:type="pct"/>
            <w:tcBorders>
              <w:left w:val="single" w:sz="4" w:space="0" w:color="auto"/>
            </w:tcBorders>
            <w:shd w:val="clear" w:color="auto" w:fill="auto"/>
            <w:textDirection w:val="btLr"/>
            <w:vAlign w:val="center"/>
          </w:tcPr>
          <w:p w14:paraId="02D93770"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TS trường</w:t>
            </w:r>
          </w:p>
        </w:tc>
        <w:tc>
          <w:tcPr>
            <w:tcW w:w="286" w:type="pct"/>
            <w:shd w:val="clear" w:color="auto" w:fill="auto"/>
            <w:textDirection w:val="btLr"/>
            <w:vAlign w:val="center"/>
          </w:tcPr>
          <w:p w14:paraId="62307C55"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5" w:type="pct"/>
            <w:shd w:val="clear" w:color="auto" w:fill="auto"/>
            <w:textDirection w:val="btLr"/>
            <w:vAlign w:val="center"/>
          </w:tcPr>
          <w:p w14:paraId="791EAF01"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TS trường</w:t>
            </w:r>
          </w:p>
        </w:tc>
        <w:tc>
          <w:tcPr>
            <w:tcW w:w="286" w:type="pct"/>
            <w:shd w:val="clear" w:color="auto" w:fill="auto"/>
            <w:textDirection w:val="btLr"/>
            <w:vAlign w:val="center"/>
          </w:tcPr>
          <w:p w14:paraId="292CC050"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5" w:type="pct"/>
            <w:shd w:val="clear" w:color="auto" w:fill="auto"/>
            <w:textDirection w:val="btLr"/>
            <w:vAlign w:val="center"/>
          </w:tcPr>
          <w:p w14:paraId="34DA75C9"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TS trường</w:t>
            </w:r>
          </w:p>
        </w:tc>
        <w:tc>
          <w:tcPr>
            <w:tcW w:w="286" w:type="pct"/>
            <w:shd w:val="clear" w:color="auto" w:fill="auto"/>
            <w:textDirection w:val="btLr"/>
            <w:vAlign w:val="center"/>
          </w:tcPr>
          <w:p w14:paraId="3BE566C1"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5" w:type="pct"/>
            <w:shd w:val="clear" w:color="auto" w:fill="auto"/>
            <w:textDirection w:val="btLr"/>
            <w:vAlign w:val="center"/>
          </w:tcPr>
          <w:p w14:paraId="6AA3BF92"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TS trường</w:t>
            </w:r>
          </w:p>
        </w:tc>
        <w:tc>
          <w:tcPr>
            <w:tcW w:w="286" w:type="pct"/>
            <w:shd w:val="clear" w:color="auto" w:fill="auto"/>
            <w:textDirection w:val="btLr"/>
            <w:vAlign w:val="center"/>
          </w:tcPr>
          <w:p w14:paraId="26F92C7E"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5" w:type="pct"/>
            <w:shd w:val="clear" w:color="auto" w:fill="auto"/>
            <w:textDirection w:val="btLr"/>
            <w:vAlign w:val="center"/>
          </w:tcPr>
          <w:p w14:paraId="402C9931"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TS trường</w:t>
            </w:r>
          </w:p>
        </w:tc>
        <w:tc>
          <w:tcPr>
            <w:tcW w:w="286" w:type="pct"/>
            <w:shd w:val="clear" w:color="auto" w:fill="auto"/>
            <w:textDirection w:val="btLr"/>
            <w:vAlign w:val="center"/>
          </w:tcPr>
          <w:p w14:paraId="09FDC838"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5" w:type="pct"/>
            <w:textDirection w:val="btLr"/>
            <w:vAlign w:val="center"/>
          </w:tcPr>
          <w:p w14:paraId="67F6B088"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TS trường</w:t>
            </w:r>
          </w:p>
        </w:tc>
        <w:tc>
          <w:tcPr>
            <w:tcW w:w="280" w:type="pct"/>
            <w:textDirection w:val="btLr"/>
            <w:vAlign w:val="center"/>
          </w:tcPr>
          <w:p w14:paraId="7DDF4757" w14:textId="77777777" w:rsidR="007F6B87" w:rsidRPr="00265C38" w:rsidRDefault="007F6B87" w:rsidP="00265C38">
            <w:pPr>
              <w:tabs>
                <w:tab w:val="left" w:pos="4320"/>
              </w:tabs>
              <w:jc w:val="center"/>
              <w:rPr>
                <w:rFonts w:ascii="Times New Roman" w:hAnsi="Times New Roman"/>
                <w:b/>
              </w:rPr>
            </w:pPr>
            <w:r w:rsidRPr="00265C38">
              <w:rPr>
                <w:rFonts w:ascii="Times New Roman" w:hAnsi="Times New Roman"/>
                <w:b/>
              </w:rPr>
              <w:t>Số Trường đạt</w:t>
            </w:r>
          </w:p>
        </w:tc>
      </w:tr>
      <w:tr w:rsidR="00630B5B" w:rsidRPr="00265C38" w14:paraId="5252B2CA" w14:textId="77777777" w:rsidTr="00371651">
        <w:trPr>
          <w:trHeight w:val="454"/>
        </w:trPr>
        <w:tc>
          <w:tcPr>
            <w:tcW w:w="305" w:type="pct"/>
            <w:shd w:val="clear" w:color="auto" w:fill="auto"/>
            <w:vAlign w:val="center"/>
          </w:tcPr>
          <w:p w14:paraId="75212169" w14:textId="77777777" w:rsidR="00630B5B" w:rsidRPr="00265C38" w:rsidRDefault="00630B5B" w:rsidP="00265C38">
            <w:pPr>
              <w:jc w:val="center"/>
              <w:rPr>
                <w:rFonts w:ascii="Times New Roman" w:hAnsi="Times New Roman"/>
                <w:sz w:val="26"/>
                <w:szCs w:val="26"/>
              </w:rPr>
            </w:pPr>
            <w:r w:rsidRPr="00265C38">
              <w:rPr>
                <w:rFonts w:ascii="Times New Roman" w:hAnsi="Times New Roman"/>
                <w:sz w:val="26"/>
                <w:szCs w:val="26"/>
              </w:rPr>
              <w:t>1</w:t>
            </w:r>
          </w:p>
        </w:tc>
        <w:tc>
          <w:tcPr>
            <w:tcW w:w="1275" w:type="pct"/>
            <w:shd w:val="clear" w:color="auto" w:fill="auto"/>
            <w:vAlign w:val="center"/>
          </w:tcPr>
          <w:p w14:paraId="130BA7D1" w14:textId="77777777" w:rsidR="00630B5B" w:rsidRPr="00FC1507" w:rsidRDefault="00630B5B"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w:t>
            </w:r>
            <w:r w:rsidRPr="00FC1507">
              <w:rPr>
                <w:rFonts w:ascii="Times New Roman" w:hAnsi="Times New Roman"/>
                <w:sz w:val="26"/>
                <w:szCs w:val="26"/>
                <w:lang w:val="vi-VN"/>
              </w:rPr>
              <w:t xml:space="preserve">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phòn</w:t>
            </w:r>
            <w:r w:rsidRPr="00FC1507">
              <w:rPr>
                <w:rFonts w:ascii="Times New Roman" w:hAnsi="Times New Roman"/>
                <w:sz w:val="26"/>
                <w:szCs w:val="26"/>
              </w:rPr>
              <w:t xml:space="preserve">g </w:t>
            </w:r>
            <w:r w:rsidRPr="00FC1507">
              <w:rPr>
                <w:rFonts w:ascii="Times New Roman" w:hAnsi="Times New Roman"/>
                <w:sz w:val="26"/>
                <w:szCs w:val="26"/>
                <w:lang w:val="vi-VN"/>
              </w:rPr>
              <w:t>học</w:t>
            </w:r>
          </w:p>
        </w:tc>
        <w:tc>
          <w:tcPr>
            <w:tcW w:w="285" w:type="pct"/>
            <w:shd w:val="clear" w:color="auto" w:fill="auto"/>
            <w:vAlign w:val="center"/>
          </w:tcPr>
          <w:p w14:paraId="4131BB57" w14:textId="77777777" w:rsidR="00630B5B" w:rsidRPr="00265C38" w:rsidRDefault="00630B5B"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2BECDE36" w14:textId="77777777" w:rsidR="00630B5B" w:rsidRPr="00265C38" w:rsidRDefault="00630B5B" w:rsidP="00265C38">
            <w:pPr>
              <w:ind w:right="-108"/>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39157CC8" w14:textId="77777777" w:rsidR="00630B5B" w:rsidRPr="00265C38" w:rsidRDefault="00630B5B"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0860E338" w14:textId="1FC8D62C" w:rsidR="00630B5B" w:rsidRPr="00265C38" w:rsidRDefault="00630B5B" w:rsidP="00265C38">
            <w:pPr>
              <w:jc w:val="center"/>
              <w:rPr>
                <w:rFonts w:ascii="Times New Roman" w:hAnsi="Times New Roman"/>
                <w:sz w:val="26"/>
                <w:szCs w:val="26"/>
              </w:rPr>
            </w:pPr>
            <w:r w:rsidRPr="00265C38">
              <w:rPr>
                <w:rFonts w:ascii="Times New Roman" w:hAnsi="Times New Roman"/>
                <w:sz w:val="26"/>
                <w:szCs w:val="26"/>
              </w:rPr>
              <w:t>1</w:t>
            </w:r>
            <w:r w:rsidR="00100BB7" w:rsidRPr="00265C38">
              <w:rPr>
                <w:rFonts w:ascii="Times New Roman" w:hAnsi="Times New Roman"/>
                <w:sz w:val="26"/>
                <w:szCs w:val="26"/>
              </w:rPr>
              <w:t>3</w:t>
            </w:r>
          </w:p>
        </w:tc>
        <w:tc>
          <w:tcPr>
            <w:tcW w:w="285" w:type="pct"/>
            <w:shd w:val="clear" w:color="auto" w:fill="auto"/>
            <w:vAlign w:val="center"/>
          </w:tcPr>
          <w:p w14:paraId="07F997AA" w14:textId="77777777" w:rsidR="00630B5B" w:rsidRPr="00265C38" w:rsidRDefault="00630B5B"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0D3C10B4" w14:textId="0A550E86" w:rsidR="00630B5B" w:rsidRPr="00265C38" w:rsidRDefault="00630B5B" w:rsidP="00265C38">
            <w:pPr>
              <w:jc w:val="center"/>
              <w:rPr>
                <w:rFonts w:ascii="Times New Roman" w:hAnsi="Times New Roman"/>
                <w:sz w:val="26"/>
                <w:szCs w:val="26"/>
              </w:rPr>
            </w:pPr>
            <w:r w:rsidRPr="00265C38">
              <w:rPr>
                <w:rFonts w:ascii="Times New Roman" w:hAnsi="Times New Roman"/>
                <w:sz w:val="26"/>
                <w:szCs w:val="26"/>
              </w:rPr>
              <w:t>1</w:t>
            </w:r>
            <w:r w:rsidR="00100BB7" w:rsidRPr="00265C38">
              <w:rPr>
                <w:rFonts w:ascii="Times New Roman" w:hAnsi="Times New Roman"/>
                <w:sz w:val="26"/>
                <w:szCs w:val="26"/>
              </w:rPr>
              <w:t>1</w:t>
            </w:r>
          </w:p>
        </w:tc>
        <w:tc>
          <w:tcPr>
            <w:tcW w:w="285" w:type="pct"/>
            <w:shd w:val="clear" w:color="auto" w:fill="auto"/>
            <w:vAlign w:val="center"/>
          </w:tcPr>
          <w:p w14:paraId="545988DB" w14:textId="46AC6B49" w:rsidR="00630B5B" w:rsidRPr="00265C38" w:rsidRDefault="00100BB7" w:rsidP="00265C38">
            <w:pPr>
              <w:jc w:val="center"/>
              <w:rPr>
                <w:rFonts w:ascii="Times New Roman" w:hAnsi="Times New Roman"/>
                <w:sz w:val="26"/>
                <w:szCs w:val="26"/>
              </w:rPr>
            </w:pPr>
            <w:r w:rsidRPr="00265C38">
              <w:rPr>
                <w:rFonts w:ascii="Times New Roman" w:hAnsi="Times New Roman"/>
                <w:sz w:val="26"/>
                <w:szCs w:val="26"/>
              </w:rPr>
              <w:t>0</w:t>
            </w:r>
            <w:r w:rsidR="00630B5B" w:rsidRPr="00265C38">
              <w:rPr>
                <w:rFonts w:ascii="Times New Roman" w:hAnsi="Times New Roman"/>
                <w:sz w:val="26"/>
                <w:szCs w:val="26"/>
              </w:rPr>
              <w:t>5</w:t>
            </w:r>
          </w:p>
        </w:tc>
        <w:tc>
          <w:tcPr>
            <w:tcW w:w="286" w:type="pct"/>
            <w:shd w:val="clear" w:color="auto" w:fill="auto"/>
            <w:vAlign w:val="center"/>
          </w:tcPr>
          <w:p w14:paraId="09E40DA2" w14:textId="1C40117B" w:rsidR="00630B5B" w:rsidRPr="00265C38" w:rsidRDefault="00100BB7" w:rsidP="00265C38">
            <w:pPr>
              <w:jc w:val="center"/>
              <w:rPr>
                <w:rFonts w:ascii="Times New Roman" w:hAnsi="Times New Roman"/>
                <w:sz w:val="26"/>
                <w:szCs w:val="26"/>
              </w:rPr>
            </w:pPr>
            <w:r w:rsidRPr="00265C38">
              <w:rPr>
                <w:rFonts w:ascii="Times New Roman" w:hAnsi="Times New Roman"/>
                <w:sz w:val="26"/>
                <w:szCs w:val="26"/>
              </w:rPr>
              <w:t>01</w:t>
            </w:r>
          </w:p>
        </w:tc>
        <w:tc>
          <w:tcPr>
            <w:tcW w:w="285" w:type="pct"/>
            <w:shd w:val="clear" w:color="auto" w:fill="auto"/>
            <w:vAlign w:val="center"/>
          </w:tcPr>
          <w:p w14:paraId="0CEBABB0" w14:textId="634F7696" w:rsidR="00630B5B" w:rsidRPr="00265C38" w:rsidRDefault="00100BB7"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48263C61" w14:textId="1B7D7A3D" w:rsidR="00630B5B" w:rsidRPr="00265C38" w:rsidRDefault="00100BB7" w:rsidP="00265C38">
            <w:pPr>
              <w:jc w:val="center"/>
              <w:rPr>
                <w:rFonts w:ascii="Times New Roman" w:hAnsi="Times New Roman"/>
                <w:sz w:val="26"/>
                <w:szCs w:val="26"/>
              </w:rPr>
            </w:pPr>
            <w:r w:rsidRPr="00265C38">
              <w:rPr>
                <w:rFonts w:ascii="Times New Roman" w:hAnsi="Times New Roman"/>
                <w:sz w:val="26"/>
                <w:szCs w:val="26"/>
              </w:rPr>
              <w:t>0</w:t>
            </w:r>
            <w:r w:rsidR="00F15468" w:rsidRPr="00265C38">
              <w:rPr>
                <w:rFonts w:ascii="Times New Roman" w:hAnsi="Times New Roman"/>
                <w:sz w:val="26"/>
                <w:szCs w:val="26"/>
              </w:rPr>
              <w:t>3</w:t>
            </w:r>
          </w:p>
        </w:tc>
        <w:tc>
          <w:tcPr>
            <w:tcW w:w="285" w:type="pct"/>
            <w:vAlign w:val="center"/>
          </w:tcPr>
          <w:p w14:paraId="7DE72CFA" w14:textId="38FBB3ED" w:rsidR="00630B5B" w:rsidRPr="00265C38" w:rsidRDefault="00100BB7"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28B5678F" w14:textId="56C958E7" w:rsidR="00630B5B" w:rsidRPr="00265C38" w:rsidRDefault="00371651" w:rsidP="00265C38">
            <w:pPr>
              <w:jc w:val="center"/>
              <w:rPr>
                <w:rFonts w:ascii="Times New Roman" w:hAnsi="Times New Roman"/>
                <w:sz w:val="26"/>
                <w:szCs w:val="26"/>
              </w:rPr>
            </w:pPr>
            <w:r w:rsidRPr="00265C38">
              <w:rPr>
                <w:rFonts w:ascii="Times New Roman" w:hAnsi="Times New Roman"/>
                <w:sz w:val="26"/>
                <w:szCs w:val="26"/>
              </w:rPr>
              <w:t>02</w:t>
            </w:r>
          </w:p>
        </w:tc>
      </w:tr>
      <w:tr w:rsidR="00F07BF9" w:rsidRPr="00265C38" w14:paraId="47206B93" w14:textId="77777777" w:rsidTr="00F07BF9">
        <w:trPr>
          <w:trHeight w:val="454"/>
        </w:trPr>
        <w:tc>
          <w:tcPr>
            <w:tcW w:w="305" w:type="pct"/>
            <w:shd w:val="clear" w:color="auto" w:fill="auto"/>
            <w:vAlign w:val="center"/>
          </w:tcPr>
          <w:p w14:paraId="49A1C10E"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w:t>
            </w:r>
          </w:p>
        </w:tc>
        <w:tc>
          <w:tcPr>
            <w:tcW w:w="1275" w:type="pct"/>
            <w:shd w:val="clear" w:color="auto" w:fill="auto"/>
            <w:vAlign w:val="center"/>
          </w:tcPr>
          <w:p w14:paraId="5D780F79"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 về bàn ghế</w:t>
            </w:r>
          </w:p>
        </w:tc>
        <w:tc>
          <w:tcPr>
            <w:tcW w:w="285" w:type="pct"/>
            <w:shd w:val="clear" w:color="auto" w:fill="auto"/>
            <w:vAlign w:val="center"/>
          </w:tcPr>
          <w:p w14:paraId="61F6898B"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4A078B9D"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1E83D204"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421C9DF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shd w:val="clear" w:color="auto" w:fill="auto"/>
            <w:vAlign w:val="center"/>
          </w:tcPr>
          <w:p w14:paraId="5EE52DF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1921A577"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5" w:type="pct"/>
            <w:shd w:val="clear" w:color="auto" w:fill="auto"/>
            <w:vAlign w:val="center"/>
          </w:tcPr>
          <w:p w14:paraId="3AD5914F" w14:textId="7264762C"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shd w:val="clear" w:color="auto" w:fill="auto"/>
            <w:vAlign w:val="center"/>
          </w:tcPr>
          <w:p w14:paraId="2E345DB1" w14:textId="331D45DF"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5" w:type="pct"/>
            <w:shd w:val="clear" w:color="auto" w:fill="auto"/>
            <w:vAlign w:val="center"/>
          </w:tcPr>
          <w:p w14:paraId="29FB088C" w14:textId="3617C1A8"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1E83B402" w14:textId="3E756545"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vAlign w:val="center"/>
          </w:tcPr>
          <w:p w14:paraId="3D9D7FB4" w14:textId="72D4932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5E38E119" w14:textId="350CC4A8"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w:t>
            </w:r>
            <w:r w:rsidR="00F15468" w:rsidRPr="00265C38">
              <w:rPr>
                <w:rFonts w:ascii="Times New Roman" w:hAnsi="Times New Roman"/>
                <w:sz w:val="26"/>
                <w:szCs w:val="26"/>
              </w:rPr>
              <w:t>8</w:t>
            </w:r>
          </w:p>
        </w:tc>
      </w:tr>
      <w:tr w:rsidR="00F07BF9" w:rsidRPr="00265C38" w14:paraId="5E3B5DA4" w14:textId="77777777" w:rsidTr="00F07BF9">
        <w:trPr>
          <w:trHeight w:val="454"/>
        </w:trPr>
        <w:tc>
          <w:tcPr>
            <w:tcW w:w="305" w:type="pct"/>
            <w:shd w:val="clear" w:color="auto" w:fill="auto"/>
            <w:vAlign w:val="center"/>
          </w:tcPr>
          <w:p w14:paraId="41CBCB08"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3</w:t>
            </w:r>
          </w:p>
        </w:tc>
        <w:tc>
          <w:tcPr>
            <w:tcW w:w="1275" w:type="pct"/>
            <w:shd w:val="clear" w:color="auto" w:fill="auto"/>
            <w:vAlign w:val="center"/>
          </w:tcPr>
          <w:p w14:paraId="4238C993"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w:t>
            </w:r>
            <w:r w:rsidRPr="00FC1507">
              <w:rPr>
                <w:rFonts w:ascii="Times New Roman" w:hAnsi="Times New Roman"/>
                <w:sz w:val="26"/>
                <w:szCs w:val="26"/>
                <w:lang w:val="vi-VN"/>
              </w:rPr>
              <w:t xml:space="preserve">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bảng phòng học</w:t>
            </w:r>
          </w:p>
        </w:tc>
        <w:tc>
          <w:tcPr>
            <w:tcW w:w="285" w:type="pct"/>
            <w:shd w:val="clear" w:color="auto" w:fill="auto"/>
            <w:vAlign w:val="center"/>
          </w:tcPr>
          <w:p w14:paraId="1799D3D0" w14:textId="6AAC599E" w:rsidR="00F07BF9"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6" w:type="pct"/>
            <w:shd w:val="clear" w:color="auto" w:fill="auto"/>
            <w:vAlign w:val="center"/>
          </w:tcPr>
          <w:p w14:paraId="035F8A03" w14:textId="2E7EC98F" w:rsidR="00F07BF9"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5" w:type="pct"/>
            <w:shd w:val="clear" w:color="auto" w:fill="auto"/>
            <w:vAlign w:val="center"/>
          </w:tcPr>
          <w:p w14:paraId="033E5874" w14:textId="2041F13F" w:rsidR="00F07BF9"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6" w:type="pct"/>
            <w:shd w:val="clear" w:color="auto" w:fill="auto"/>
            <w:vAlign w:val="center"/>
          </w:tcPr>
          <w:p w14:paraId="09D418EF" w14:textId="0FF9EE63" w:rsidR="00F07BF9"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5" w:type="pct"/>
            <w:shd w:val="clear" w:color="auto" w:fill="auto"/>
            <w:vAlign w:val="center"/>
          </w:tcPr>
          <w:p w14:paraId="28CD448C"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65CB706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5" w:type="pct"/>
            <w:shd w:val="clear" w:color="auto" w:fill="auto"/>
            <w:vAlign w:val="center"/>
          </w:tcPr>
          <w:p w14:paraId="48A45AA0" w14:textId="5DFD9590"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shd w:val="clear" w:color="auto" w:fill="auto"/>
            <w:vAlign w:val="center"/>
          </w:tcPr>
          <w:p w14:paraId="643592A0" w14:textId="0ECD22BA"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5" w:type="pct"/>
            <w:shd w:val="clear" w:color="auto" w:fill="auto"/>
            <w:vAlign w:val="center"/>
          </w:tcPr>
          <w:p w14:paraId="7646F08B" w14:textId="1F257DC2"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1A86FE55" w14:textId="71827518"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vAlign w:val="center"/>
          </w:tcPr>
          <w:p w14:paraId="47D7C3D7" w14:textId="0731F9B5"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3B80FB74" w14:textId="79FB23B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r>
      <w:tr w:rsidR="00F07BF9" w:rsidRPr="00265C38" w14:paraId="5958C854" w14:textId="77777777" w:rsidTr="00F07BF9">
        <w:trPr>
          <w:trHeight w:val="454"/>
        </w:trPr>
        <w:tc>
          <w:tcPr>
            <w:tcW w:w="305" w:type="pct"/>
            <w:shd w:val="clear" w:color="auto" w:fill="auto"/>
            <w:vAlign w:val="center"/>
          </w:tcPr>
          <w:p w14:paraId="268447E1"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4</w:t>
            </w:r>
          </w:p>
        </w:tc>
        <w:tc>
          <w:tcPr>
            <w:tcW w:w="1275" w:type="pct"/>
            <w:shd w:val="clear" w:color="auto" w:fill="auto"/>
            <w:vAlign w:val="center"/>
          </w:tcPr>
          <w:p w14:paraId="3BC63A69"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 về chiếu</w:t>
            </w:r>
            <w:r w:rsidRPr="00FC1507">
              <w:rPr>
                <w:rFonts w:ascii="Times New Roman" w:hAnsi="Times New Roman"/>
                <w:sz w:val="26"/>
                <w:szCs w:val="26"/>
                <w:shd w:val="solid" w:color="FFFFFF" w:fill="auto"/>
              </w:rPr>
              <w:t xml:space="preserve"> </w:t>
            </w:r>
            <w:r w:rsidRPr="00FC1507">
              <w:rPr>
                <w:rFonts w:ascii="Times New Roman" w:hAnsi="Times New Roman"/>
                <w:sz w:val="26"/>
                <w:szCs w:val="26"/>
                <w:shd w:val="solid" w:color="FFFFFF" w:fill="auto"/>
                <w:lang w:val="vi-VN"/>
              </w:rPr>
              <w:t>sáng</w:t>
            </w:r>
          </w:p>
        </w:tc>
        <w:tc>
          <w:tcPr>
            <w:tcW w:w="285" w:type="pct"/>
            <w:shd w:val="clear" w:color="auto" w:fill="auto"/>
            <w:vAlign w:val="center"/>
          </w:tcPr>
          <w:p w14:paraId="3EBBA66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3FEBE2EF"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tcBorders>
              <w:bottom w:val="single" w:sz="4" w:space="0" w:color="auto"/>
            </w:tcBorders>
            <w:shd w:val="clear" w:color="auto" w:fill="auto"/>
            <w:vAlign w:val="center"/>
          </w:tcPr>
          <w:p w14:paraId="576DCE07"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tcBorders>
              <w:bottom w:val="single" w:sz="4" w:space="0" w:color="auto"/>
            </w:tcBorders>
            <w:shd w:val="clear" w:color="auto" w:fill="auto"/>
            <w:vAlign w:val="center"/>
          </w:tcPr>
          <w:p w14:paraId="2A85CF44"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tcBorders>
              <w:bottom w:val="single" w:sz="4" w:space="0" w:color="auto"/>
            </w:tcBorders>
            <w:shd w:val="clear" w:color="auto" w:fill="auto"/>
            <w:vAlign w:val="center"/>
          </w:tcPr>
          <w:p w14:paraId="6A6D2CAE"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tcBorders>
              <w:bottom w:val="single" w:sz="4" w:space="0" w:color="auto"/>
            </w:tcBorders>
            <w:shd w:val="clear" w:color="auto" w:fill="auto"/>
            <w:vAlign w:val="center"/>
          </w:tcPr>
          <w:p w14:paraId="79580C43"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5" w:type="pct"/>
            <w:tcBorders>
              <w:bottom w:val="single" w:sz="4" w:space="0" w:color="auto"/>
            </w:tcBorders>
            <w:shd w:val="clear" w:color="auto" w:fill="auto"/>
            <w:vAlign w:val="center"/>
          </w:tcPr>
          <w:p w14:paraId="41DB6C9D" w14:textId="4242AE7C"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tcBorders>
              <w:bottom w:val="single" w:sz="4" w:space="0" w:color="auto"/>
            </w:tcBorders>
            <w:shd w:val="clear" w:color="auto" w:fill="auto"/>
            <w:vAlign w:val="center"/>
          </w:tcPr>
          <w:p w14:paraId="19E289B2" w14:textId="713FEF1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5" w:type="pct"/>
            <w:tcBorders>
              <w:bottom w:val="single" w:sz="4" w:space="0" w:color="auto"/>
            </w:tcBorders>
            <w:shd w:val="clear" w:color="auto" w:fill="auto"/>
            <w:vAlign w:val="center"/>
          </w:tcPr>
          <w:p w14:paraId="22C93028" w14:textId="116277AB"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tcBorders>
              <w:bottom w:val="single" w:sz="4" w:space="0" w:color="auto"/>
            </w:tcBorders>
            <w:shd w:val="clear" w:color="auto" w:fill="auto"/>
            <w:vAlign w:val="center"/>
          </w:tcPr>
          <w:p w14:paraId="1B4934BE" w14:textId="1DD62FAE"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tcBorders>
              <w:bottom w:val="single" w:sz="4" w:space="0" w:color="auto"/>
            </w:tcBorders>
            <w:vAlign w:val="center"/>
          </w:tcPr>
          <w:p w14:paraId="62791811" w14:textId="03BBD674"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tcBorders>
              <w:bottom w:val="single" w:sz="4" w:space="0" w:color="auto"/>
            </w:tcBorders>
            <w:vAlign w:val="center"/>
          </w:tcPr>
          <w:p w14:paraId="5A9D231C" w14:textId="1A2312C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r>
      <w:tr w:rsidR="00371651" w:rsidRPr="00265C38" w14:paraId="19B2F246" w14:textId="77777777" w:rsidTr="00371651">
        <w:trPr>
          <w:trHeight w:val="454"/>
        </w:trPr>
        <w:tc>
          <w:tcPr>
            <w:tcW w:w="305" w:type="pct"/>
            <w:shd w:val="clear" w:color="auto" w:fill="auto"/>
            <w:vAlign w:val="center"/>
          </w:tcPr>
          <w:p w14:paraId="3E0A3294" w14:textId="77777777" w:rsidR="00371651" w:rsidRPr="00265C38" w:rsidRDefault="00371651" w:rsidP="00265C38">
            <w:pPr>
              <w:jc w:val="center"/>
              <w:rPr>
                <w:rFonts w:ascii="Times New Roman" w:hAnsi="Times New Roman"/>
                <w:sz w:val="26"/>
                <w:szCs w:val="26"/>
              </w:rPr>
            </w:pPr>
            <w:r w:rsidRPr="00265C38">
              <w:rPr>
                <w:rFonts w:ascii="Times New Roman" w:hAnsi="Times New Roman"/>
                <w:sz w:val="26"/>
                <w:szCs w:val="26"/>
              </w:rPr>
              <w:t>5</w:t>
            </w:r>
          </w:p>
        </w:tc>
        <w:tc>
          <w:tcPr>
            <w:tcW w:w="1275" w:type="pct"/>
            <w:shd w:val="clear" w:color="auto" w:fill="auto"/>
            <w:vAlign w:val="center"/>
          </w:tcPr>
          <w:p w14:paraId="28433F78" w14:textId="77777777" w:rsidR="00371651" w:rsidRPr="00FC1507" w:rsidRDefault="00371651" w:rsidP="00265C38">
            <w:pPr>
              <w:rPr>
                <w:rFonts w:ascii="Times New Roman" w:hAnsi="Times New Roman"/>
                <w:sz w:val="26"/>
                <w:szCs w:val="26"/>
              </w:rPr>
            </w:pPr>
            <w:r w:rsidRPr="00FC1507">
              <w:rPr>
                <w:rFonts w:ascii="Times New Roman" w:hAnsi="Times New Roman"/>
                <w:sz w:val="26"/>
                <w:szCs w:val="26"/>
                <w:lang w:val="vi-VN"/>
              </w:rPr>
              <w:t>Điều kiện về thiết bị, đồ chơi trẻ em</w:t>
            </w:r>
          </w:p>
        </w:tc>
        <w:tc>
          <w:tcPr>
            <w:tcW w:w="285" w:type="pct"/>
            <w:shd w:val="clear" w:color="auto" w:fill="auto"/>
            <w:vAlign w:val="center"/>
          </w:tcPr>
          <w:p w14:paraId="36E6A10E" w14:textId="77777777" w:rsidR="00371651" w:rsidRPr="00265C38" w:rsidRDefault="00371651"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48BD7458" w14:textId="77777777" w:rsidR="00371651" w:rsidRPr="00265C38" w:rsidRDefault="00371651"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27254124" w14:textId="77777777" w:rsidR="00371651" w:rsidRPr="00265C38" w:rsidRDefault="00371651"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5B40CE81" w14:textId="77777777" w:rsidR="00371651" w:rsidRPr="00265C38" w:rsidRDefault="00371651"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shd w:val="clear" w:color="auto" w:fill="auto"/>
            <w:vAlign w:val="center"/>
          </w:tcPr>
          <w:p w14:paraId="603F0F31" w14:textId="2E660CB4"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6" w:type="pct"/>
            <w:shd w:val="clear" w:color="auto" w:fill="auto"/>
            <w:vAlign w:val="center"/>
          </w:tcPr>
          <w:p w14:paraId="6E36ACF4" w14:textId="1A175BE8"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5" w:type="pct"/>
            <w:shd w:val="clear" w:color="auto" w:fill="auto"/>
            <w:vAlign w:val="center"/>
          </w:tcPr>
          <w:p w14:paraId="42960AE5" w14:textId="26EAEE66"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6" w:type="pct"/>
            <w:shd w:val="clear" w:color="auto" w:fill="auto"/>
            <w:vAlign w:val="center"/>
          </w:tcPr>
          <w:p w14:paraId="112CCF95" w14:textId="32E38345"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5" w:type="pct"/>
            <w:shd w:val="clear" w:color="auto" w:fill="auto"/>
            <w:vAlign w:val="center"/>
          </w:tcPr>
          <w:p w14:paraId="7F24392D" w14:textId="0CE9C2E5"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6" w:type="pct"/>
            <w:shd w:val="clear" w:color="auto" w:fill="auto"/>
            <w:vAlign w:val="center"/>
          </w:tcPr>
          <w:p w14:paraId="2BB28070" w14:textId="6F08B016"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5" w:type="pct"/>
            <w:vAlign w:val="center"/>
          </w:tcPr>
          <w:p w14:paraId="79F623B9" w14:textId="431B5B23"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0" w:type="pct"/>
            <w:vAlign w:val="center"/>
          </w:tcPr>
          <w:p w14:paraId="72C564A5" w14:textId="6533C3AF" w:rsidR="00371651" w:rsidRPr="00265C38" w:rsidRDefault="00663291" w:rsidP="00265C38">
            <w:pPr>
              <w:jc w:val="center"/>
              <w:rPr>
                <w:rFonts w:ascii="Times New Roman" w:hAnsi="Times New Roman"/>
                <w:sz w:val="26"/>
                <w:szCs w:val="26"/>
              </w:rPr>
            </w:pPr>
            <w:r>
              <w:rPr>
                <w:rFonts w:ascii="Times New Roman" w:hAnsi="Times New Roman"/>
                <w:sz w:val="26"/>
                <w:szCs w:val="26"/>
              </w:rPr>
              <w:t>/</w:t>
            </w:r>
          </w:p>
        </w:tc>
      </w:tr>
      <w:tr w:rsidR="00F07BF9" w:rsidRPr="00265C38" w14:paraId="4416D656" w14:textId="77777777" w:rsidTr="00F07BF9">
        <w:trPr>
          <w:trHeight w:val="454"/>
        </w:trPr>
        <w:tc>
          <w:tcPr>
            <w:tcW w:w="305" w:type="pct"/>
            <w:shd w:val="clear" w:color="auto" w:fill="auto"/>
            <w:vAlign w:val="center"/>
          </w:tcPr>
          <w:p w14:paraId="0105234D"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6</w:t>
            </w:r>
          </w:p>
        </w:tc>
        <w:tc>
          <w:tcPr>
            <w:tcW w:w="1275" w:type="pct"/>
            <w:shd w:val="clear" w:color="auto" w:fill="auto"/>
            <w:vAlign w:val="center"/>
          </w:tcPr>
          <w:p w14:paraId="3D27F978"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w:t>
            </w:r>
            <w:r w:rsidRPr="00FC1507">
              <w:rPr>
                <w:rFonts w:ascii="Times New Roman" w:hAnsi="Times New Roman"/>
                <w:sz w:val="26"/>
                <w:szCs w:val="26"/>
                <w:lang w:val="vi-VN"/>
              </w:rPr>
              <w:t xml:space="preserve">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nước ăn u</w:t>
            </w:r>
            <w:r w:rsidRPr="00FC1507">
              <w:rPr>
                <w:rFonts w:ascii="Times New Roman" w:hAnsi="Times New Roman"/>
                <w:sz w:val="26"/>
                <w:szCs w:val="26"/>
              </w:rPr>
              <w:t>ố</w:t>
            </w:r>
            <w:r w:rsidRPr="00FC1507">
              <w:rPr>
                <w:rFonts w:ascii="Times New Roman" w:hAnsi="Times New Roman"/>
                <w:sz w:val="26"/>
                <w:szCs w:val="26"/>
                <w:lang w:val="vi-VN"/>
              </w:rPr>
              <w:t>ng</w:t>
            </w:r>
          </w:p>
        </w:tc>
        <w:tc>
          <w:tcPr>
            <w:tcW w:w="285" w:type="pct"/>
            <w:shd w:val="clear" w:color="auto" w:fill="auto"/>
            <w:vAlign w:val="center"/>
          </w:tcPr>
          <w:p w14:paraId="419A48C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56E7244E"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7C68A3A4"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555ACC94"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15</w:t>
            </w:r>
          </w:p>
        </w:tc>
        <w:tc>
          <w:tcPr>
            <w:tcW w:w="285" w:type="pct"/>
            <w:shd w:val="clear" w:color="auto" w:fill="auto"/>
            <w:vAlign w:val="center"/>
          </w:tcPr>
          <w:p w14:paraId="1767294D"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6BA83926"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5" w:type="pct"/>
            <w:shd w:val="clear" w:color="auto" w:fill="auto"/>
            <w:vAlign w:val="center"/>
          </w:tcPr>
          <w:p w14:paraId="2FA56044" w14:textId="113590D2"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shd w:val="clear" w:color="auto" w:fill="auto"/>
            <w:vAlign w:val="center"/>
          </w:tcPr>
          <w:p w14:paraId="766AD51C" w14:textId="67CE7C2F"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5" w:type="pct"/>
            <w:shd w:val="clear" w:color="auto" w:fill="auto"/>
            <w:vAlign w:val="center"/>
          </w:tcPr>
          <w:p w14:paraId="7B7E8D27" w14:textId="0EC43BA2"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40FA0648" w14:textId="46DC2CDE"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vAlign w:val="center"/>
          </w:tcPr>
          <w:p w14:paraId="52CFCE66" w14:textId="528CA86E"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092DFB85" w14:textId="7CEDB350"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w:t>
            </w:r>
            <w:r w:rsidR="009061E4" w:rsidRPr="00265C38">
              <w:rPr>
                <w:rFonts w:ascii="Times New Roman" w:hAnsi="Times New Roman"/>
                <w:sz w:val="26"/>
                <w:szCs w:val="26"/>
              </w:rPr>
              <w:t>7</w:t>
            </w:r>
          </w:p>
        </w:tc>
      </w:tr>
      <w:tr w:rsidR="00F07BF9" w:rsidRPr="00265C38" w14:paraId="6ED2FB05" w14:textId="77777777" w:rsidTr="00F07BF9">
        <w:trPr>
          <w:trHeight w:val="454"/>
        </w:trPr>
        <w:tc>
          <w:tcPr>
            <w:tcW w:w="305" w:type="pct"/>
            <w:shd w:val="clear" w:color="auto" w:fill="auto"/>
            <w:vAlign w:val="center"/>
          </w:tcPr>
          <w:p w14:paraId="3B2983D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7</w:t>
            </w:r>
          </w:p>
        </w:tc>
        <w:tc>
          <w:tcPr>
            <w:tcW w:w="1275" w:type="pct"/>
            <w:shd w:val="clear" w:color="auto" w:fill="auto"/>
            <w:vAlign w:val="center"/>
          </w:tcPr>
          <w:p w14:paraId="42B3F72B"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lang w:val="vi-VN"/>
              </w:rPr>
              <w:t>Điều ki</w:t>
            </w:r>
            <w:r w:rsidRPr="00FC1507">
              <w:rPr>
                <w:rFonts w:ascii="Times New Roman" w:hAnsi="Times New Roman"/>
                <w:sz w:val="26"/>
                <w:szCs w:val="26"/>
              </w:rPr>
              <w:t>ệ</w:t>
            </w:r>
            <w:r w:rsidRPr="00FC1507">
              <w:rPr>
                <w:rFonts w:ascii="Times New Roman" w:hAnsi="Times New Roman"/>
                <w:sz w:val="26"/>
                <w:szCs w:val="26"/>
                <w:lang w:val="vi-VN"/>
              </w:rPr>
              <w:t xml:space="preserve">n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nước sinh ho</w:t>
            </w:r>
            <w:r w:rsidRPr="00FC1507">
              <w:rPr>
                <w:rFonts w:ascii="Times New Roman" w:hAnsi="Times New Roman"/>
                <w:sz w:val="26"/>
                <w:szCs w:val="26"/>
              </w:rPr>
              <w:t>ạ</w:t>
            </w:r>
            <w:r w:rsidRPr="00FC1507">
              <w:rPr>
                <w:rFonts w:ascii="Times New Roman" w:hAnsi="Times New Roman"/>
                <w:sz w:val="26"/>
                <w:szCs w:val="26"/>
                <w:lang w:val="vi-VN"/>
              </w:rPr>
              <w:t>t</w:t>
            </w:r>
          </w:p>
        </w:tc>
        <w:tc>
          <w:tcPr>
            <w:tcW w:w="285" w:type="pct"/>
            <w:shd w:val="clear" w:color="auto" w:fill="auto"/>
            <w:vAlign w:val="center"/>
          </w:tcPr>
          <w:p w14:paraId="0D1E1693"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5654B2BC"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0A59AC05"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2D28E780"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shd w:val="clear" w:color="auto" w:fill="auto"/>
            <w:vAlign w:val="center"/>
          </w:tcPr>
          <w:p w14:paraId="1545EF5F"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36FCC922"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5" w:type="pct"/>
            <w:shd w:val="clear" w:color="auto" w:fill="auto"/>
            <w:vAlign w:val="center"/>
          </w:tcPr>
          <w:p w14:paraId="1ABCEAFB" w14:textId="0A5CD8B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shd w:val="clear" w:color="auto" w:fill="auto"/>
            <w:vAlign w:val="center"/>
          </w:tcPr>
          <w:p w14:paraId="5C8F598D" w14:textId="5CE7276D"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5" w:type="pct"/>
            <w:shd w:val="clear" w:color="auto" w:fill="auto"/>
            <w:vAlign w:val="center"/>
          </w:tcPr>
          <w:p w14:paraId="026B632C" w14:textId="7333F6F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6CC84681" w14:textId="7DF14579"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vAlign w:val="center"/>
          </w:tcPr>
          <w:p w14:paraId="5A45B38E" w14:textId="7FD54BC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3F0646B2" w14:textId="08B87A6F"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r>
      <w:tr w:rsidR="00F07BF9" w:rsidRPr="00265C38" w14:paraId="0F7E098B" w14:textId="77777777" w:rsidTr="00F07BF9">
        <w:trPr>
          <w:trHeight w:val="454"/>
        </w:trPr>
        <w:tc>
          <w:tcPr>
            <w:tcW w:w="305" w:type="pct"/>
            <w:shd w:val="clear" w:color="auto" w:fill="auto"/>
            <w:vAlign w:val="center"/>
          </w:tcPr>
          <w:p w14:paraId="2EF4DF4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8</w:t>
            </w:r>
          </w:p>
        </w:tc>
        <w:tc>
          <w:tcPr>
            <w:tcW w:w="1275" w:type="pct"/>
            <w:shd w:val="clear" w:color="auto" w:fill="auto"/>
            <w:vAlign w:val="center"/>
          </w:tcPr>
          <w:p w14:paraId="0326BFBA"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w:t>
            </w:r>
            <w:r w:rsidRPr="00FC1507">
              <w:rPr>
                <w:rFonts w:ascii="Times New Roman" w:hAnsi="Times New Roman"/>
                <w:sz w:val="26"/>
                <w:szCs w:val="26"/>
                <w:lang w:val="vi-VN"/>
              </w:rPr>
              <w:t xml:space="preserve">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công trình vệ sinh</w:t>
            </w:r>
          </w:p>
        </w:tc>
        <w:tc>
          <w:tcPr>
            <w:tcW w:w="285" w:type="pct"/>
            <w:shd w:val="clear" w:color="auto" w:fill="auto"/>
            <w:vAlign w:val="center"/>
          </w:tcPr>
          <w:p w14:paraId="0095EBA3"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127D6E03"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70F2307D"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163B1C76"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shd w:val="clear" w:color="auto" w:fill="auto"/>
            <w:vAlign w:val="center"/>
          </w:tcPr>
          <w:p w14:paraId="74BF99E1"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757F43B9" w14:textId="44BB73B1"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w:t>
            </w:r>
            <w:r w:rsidR="009061E4" w:rsidRPr="00265C38">
              <w:rPr>
                <w:rFonts w:ascii="Times New Roman" w:hAnsi="Times New Roman"/>
                <w:sz w:val="26"/>
                <w:szCs w:val="26"/>
              </w:rPr>
              <w:t>4</w:t>
            </w:r>
          </w:p>
        </w:tc>
        <w:tc>
          <w:tcPr>
            <w:tcW w:w="285" w:type="pct"/>
            <w:shd w:val="clear" w:color="auto" w:fill="auto"/>
            <w:vAlign w:val="center"/>
          </w:tcPr>
          <w:p w14:paraId="2E55FB22" w14:textId="23C4B3DE"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shd w:val="clear" w:color="auto" w:fill="auto"/>
            <w:vAlign w:val="center"/>
          </w:tcPr>
          <w:p w14:paraId="3390029F" w14:textId="34878858"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w:t>
            </w:r>
            <w:r w:rsidR="009061E4" w:rsidRPr="00265C38">
              <w:rPr>
                <w:rFonts w:ascii="Times New Roman" w:hAnsi="Times New Roman"/>
                <w:sz w:val="26"/>
                <w:szCs w:val="26"/>
              </w:rPr>
              <w:t>4</w:t>
            </w:r>
          </w:p>
        </w:tc>
        <w:tc>
          <w:tcPr>
            <w:tcW w:w="285" w:type="pct"/>
            <w:shd w:val="clear" w:color="auto" w:fill="auto"/>
            <w:vAlign w:val="center"/>
          </w:tcPr>
          <w:p w14:paraId="36C15B3D" w14:textId="1DEACD32"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32D605F5" w14:textId="457D008F"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w:t>
            </w:r>
            <w:r w:rsidR="009061E4" w:rsidRPr="00265C38">
              <w:rPr>
                <w:rFonts w:ascii="Times New Roman" w:hAnsi="Times New Roman"/>
                <w:sz w:val="26"/>
                <w:szCs w:val="26"/>
              </w:rPr>
              <w:t>3</w:t>
            </w:r>
          </w:p>
        </w:tc>
        <w:tc>
          <w:tcPr>
            <w:tcW w:w="285" w:type="pct"/>
            <w:vAlign w:val="center"/>
          </w:tcPr>
          <w:p w14:paraId="57AF56D4" w14:textId="7FB3C2D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7CA2E026" w14:textId="6047A4C4"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06</w:t>
            </w:r>
          </w:p>
        </w:tc>
      </w:tr>
      <w:tr w:rsidR="00F07BF9" w:rsidRPr="00265C38" w14:paraId="293B973C" w14:textId="77777777" w:rsidTr="00F07BF9">
        <w:trPr>
          <w:trHeight w:val="454"/>
        </w:trPr>
        <w:tc>
          <w:tcPr>
            <w:tcW w:w="305" w:type="pct"/>
            <w:shd w:val="clear" w:color="auto" w:fill="auto"/>
            <w:vAlign w:val="center"/>
          </w:tcPr>
          <w:p w14:paraId="7140D72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9</w:t>
            </w:r>
          </w:p>
        </w:tc>
        <w:tc>
          <w:tcPr>
            <w:tcW w:w="1275" w:type="pct"/>
            <w:shd w:val="clear" w:color="auto" w:fill="auto"/>
            <w:vAlign w:val="center"/>
          </w:tcPr>
          <w:p w14:paraId="5F8B2C8A" w14:textId="77777777" w:rsidR="00F07BF9" w:rsidRPr="00FC1507" w:rsidRDefault="00F07BF9"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w:t>
            </w:r>
            <w:r w:rsidRPr="00FC1507">
              <w:rPr>
                <w:rFonts w:ascii="Times New Roman" w:hAnsi="Times New Roman"/>
                <w:sz w:val="26"/>
                <w:szCs w:val="26"/>
                <w:lang w:val="vi-VN"/>
              </w:rPr>
              <w:t xml:space="preserve">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thu gom, xử lý </w:t>
            </w:r>
            <w:r w:rsidRPr="00FC1507">
              <w:rPr>
                <w:rFonts w:ascii="Times New Roman" w:hAnsi="Times New Roman"/>
                <w:sz w:val="26"/>
                <w:szCs w:val="26"/>
                <w:shd w:val="solid" w:color="FFFFFF" w:fill="auto"/>
                <w:lang w:val="vi-VN"/>
              </w:rPr>
              <w:t>chất</w:t>
            </w:r>
            <w:r w:rsidRPr="00FC1507">
              <w:rPr>
                <w:rFonts w:ascii="Times New Roman" w:hAnsi="Times New Roman"/>
                <w:sz w:val="26"/>
                <w:szCs w:val="26"/>
                <w:lang w:val="vi-VN"/>
              </w:rPr>
              <w:t xml:space="preserve"> thải</w:t>
            </w:r>
          </w:p>
        </w:tc>
        <w:tc>
          <w:tcPr>
            <w:tcW w:w="285" w:type="pct"/>
            <w:shd w:val="clear" w:color="auto" w:fill="auto"/>
            <w:vAlign w:val="center"/>
          </w:tcPr>
          <w:p w14:paraId="793892A8"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0A5F1FC9"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7E531318"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54107EF2"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shd w:val="clear" w:color="auto" w:fill="auto"/>
            <w:vAlign w:val="center"/>
          </w:tcPr>
          <w:p w14:paraId="17E2F43D"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6" w:type="pct"/>
            <w:shd w:val="clear" w:color="auto" w:fill="auto"/>
            <w:vAlign w:val="center"/>
          </w:tcPr>
          <w:p w14:paraId="78C09855" w14:textId="77777777"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27</w:t>
            </w:r>
          </w:p>
        </w:tc>
        <w:tc>
          <w:tcPr>
            <w:tcW w:w="285" w:type="pct"/>
            <w:shd w:val="clear" w:color="auto" w:fill="auto"/>
            <w:vAlign w:val="center"/>
          </w:tcPr>
          <w:p w14:paraId="0FA0DC5C" w14:textId="2CE0AA1C"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6" w:type="pct"/>
            <w:shd w:val="clear" w:color="auto" w:fill="auto"/>
            <w:vAlign w:val="center"/>
          </w:tcPr>
          <w:p w14:paraId="2932630E" w14:textId="7DE5E2C6"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05</w:t>
            </w:r>
          </w:p>
        </w:tc>
        <w:tc>
          <w:tcPr>
            <w:tcW w:w="285" w:type="pct"/>
            <w:shd w:val="clear" w:color="auto" w:fill="auto"/>
            <w:vAlign w:val="center"/>
          </w:tcPr>
          <w:p w14:paraId="0D0EDB51" w14:textId="3A9A8592"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0E0073FE" w14:textId="07D9DAA4"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vAlign w:val="center"/>
          </w:tcPr>
          <w:p w14:paraId="426E8847" w14:textId="67E8C13E"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256EDDB1" w14:textId="367C8AFE" w:rsidR="00F07BF9" w:rsidRPr="00265C38" w:rsidRDefault="00F07BF9" w:rsidP="00265C38">
            <w:pPr>
              <w:jc w:val="center"/>
              <w:rPr>
                <w:rFonts w:ascii="Times New Roman" w:hAnsi="Times New Roman"/>
                <w:sz w:val="26"/>
                <w:szCs w:val="26"/>
              </w:rPr>
            </w:pPr>
            <w:r w:rsidRPr="00265C38">
              <w:rPr>
                <w:rFonts w:ascii="Times New Roman" w:hAnsi="Times New Roman"/>
                <w:sz w:val="26"/>
                <w:szCs w:val="26"/>
              </w:rPr>
              <w:t>08</w:t>
            </w:r>
          </w:p>
        </w:tc>
      </w:tr>
      <w:tr w:rsidR="00322236" w:rsidRPr="00265C38" w14:paraId="23A90D62" w14:textId="77777777" w:rsidTr="00371651">
        <w:trPr>
          <w:trHeight w:val="454"/>
        </w:trPr>
        <w:tc>
          <w:tcPr>
            <w:tcW w:w="305" w:type="pct"/>
            <w:shd w:val="clear" w:color="auto" w:fill="auto"/>
            <w:vAlign w:val="center"/>
          </w:tcPr>
          <w:p w14:paraId="6E259AA8" w14:textId="77777777"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10</w:t>
            </w:r>
          </w:p>
        </w:tc>
        <w:tc>
          <w:tcPr>
            <w:tcW w:w="1275" w:type="pct"/>
            <w:shd w:val="clear" w:color="auto" w:fill="auto"/>
            <w:vAlign w:val="center"/>
          </w:tcPr>
          <w:p w14:paraId="33AB1246" w14:textId="77777777" w:rsidR="00322236" w:rsidRPr="00FC1507" w:rsidRDefault="00322236" w:rsidP="00265C38">
            <w:pPr>
              <w:rPr>
                <w:rFonts w:ascii="Times New Roman" w:hAnsi="Times New Roman"/>
                <w:sz w:val="26"/>
                <w:szCs w:val="26"/>
              </w:rPr>
            </w:pPr>
            <w:r w:rsidRPr="00FC1507">
              <w:rPr>
                <w:rFonts w:ascii="Times New Roman" w:hAnsi="Times New Roman"/>
                <w:sz w:val="26"/>
                <w:szCs w:val="26"/>
                <w:shd w:val="solid" w:color="FFFFFF" w:fill="auto"/>
                <w:lang w:val="vi-VN"/>
              </w:rPr>
              <w:t>Điều kiện</w:t>
            </w:r>
            <w:r w:rsidRPr="00FC1507">
              <w:rPr>
                <w:rFonts w:ascii="Times New Roman" w:hAnsi="Times New Roman"/>
                <w:sz w:val="26"/>
                <w:szCs w:val="26"/>
                <w:lang w:val="vi-VN"/>
              </w:rPr>
              <w:t xml:space="preserve"> </w:t>
            </w:r>
            <w:r w:rsidRPr="00FC1507">
              <w:rPr>
                <w:rFonts w:ascii="Times New Roman" w:hAnsi="Times New Roman"/>
                <w:sz w:val="26"/>
                <w:szCs w:val="26"/>
                <w:shd w:val="solid" w:color="FFFFFF" w:fill="auto"/>
                <w:lang w:val="vi-VN"/>
              </w:rPr>
              <w:t>về</w:t>
            </w:r>
            <w:r w:rsidRPr="00FC1507">
              <w:rPr>
                <w:rFonts w:ascii="Times New Roman" w:hAnsi="Times New Roman"/>
                <w:sz w:val="26"/>
                <w:szCs w:val="26"/>
                <w:lang w:val="vi-VN"/>
              </w:rPr>
              <w:t xml:space="preserve"> an toàn thực </w:t>
            </w:r>
            <w:r w:rsidRPr="00FC1507">
              <w:rPr>
                <w:rFonts w:ascii="Times New Roman" w:hAnsi="Times New Roman"/>
                <w:sz w:val="26"/>
                <w:szCs w:val="26"/>
                <w:shd w:val="solid" w:color="FFFFFF" w:fill="auto"/>
                <w:lang w:val="vi-VN"/>
              </w:rPr>
              <w:t>phẩm</w:t>
            </w:r>
          </w:p>
        </w:tc>
        <w:tc>
          <w:tcPr>
            <w:tcW w:w="285" w:type="pct"/>
            <w:shd w:val="clear" w:color="auto" w:fill="auto"/>
            <w:vAlign w:val="center"/>
          </w:tcPr>
          <w:p w14:paraId="44E8C8FE" w14:textId="77777777"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31738FA4" w14:textId="77777777"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17</w:t>
            </w:r>
          </w:p>
        </w:tc>
        <w:tc>
          <w:tcPr>
            <w:tcW w:w="285" w:type="pct"/>
            <w:shd w:val="clear" w:color="auto" w:fill="auto"/>
            <w:vAlign w:val="center"/>
          </w:tcPr>
          <w:p w14:paraId="395A587A" w14:textId="77777777"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5A010840" w14:textId="77777777"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16</w:t>
            </w:r>
          </w:p>
        </w:tc>
        <w:tc>
          <w:tcPr>
            <w:tcW w:w="285" w:type="pct"/>
            <w:shd w:val="clear" w:color="auto" w:fill="auto"/>
            <w:vAlign w:val="center"/>
          </w:tcPr>
          <w:p w14:paraId="74A66779" w14:textId="55B604F1"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2</w:t>
            </w:r>
            <w:r w:rsidR="00F07BF9" w:rsidRPr="00265C38">
              <w:rPr>
                <w:rFonts w:ascii="Times New Roman" w:hAnsi="Times New Roman"/>
                <w:sz w:val="26"/>
                <w:szCs w:val="26"/>
              </w:rPr>
              <w:t>6</w:t>
            </w:r>
          </w:p>
        </w:tc>
        <w:tc>
          <w:tcPr>
            <w:tcW w:w="286" w:type="pct"/>
            <w:shd w:val="clear" w:color="auto" w:fill="auto"/>
            <w:vAlign w:val="center"/>
          </w:tcPr>
          <w:p w14:paraId="2EDC8033" w14:textId="1D610AAF" w:rsidR="00322236" w:rsidRPr="00265C38" w:rsidRDefault="00F07BF9" w:rsidP="00265C38">
            <w:pPr>
              <w:jc w:val="center"/>
              <w:rPr>
                <w:rFonts w:ascii="Times New Roman" w:hAnsi="Times New Roman"/>
                <w:sz w:val="26"/>
                <w:szCs w:val="26"/>
              </w:rPr>
            </w:pPr>
            <w:r w:rsidRPr="00265C38">
              <w:rPr>
                <w:rFonts w:ascii="Times New Roman" w:hAnsi="Times New Roman"/>
                <w:sz w:val="26"/>
                <w:szCs w:val="26"/>
              </w:rPr>
              <w:t>26</w:t>
            </w:r>
          </w:p>
        </w:tc>
        <w:tc>
          <w:tcPr>
            <w:tcW w:w="285" w:type="pct"/>
            <w:shd w:val="clear" w:color="auto" w:fill="auto"/>
            <w:vAlign w:val="center"/>
          </w:tcPr>
          <w:p w14:paraId="5C2EE617" w14:textId="6F42D019" w:rsidR="00322236"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6" w:type="pct"/>
            <w:shd w:val="clear" w:color="auto" w:fill="auto"/>
            <w:vAlign w:val="center"/>
          </w:tcPr>
          <w:p w14:paraId="0E3DD7BA" w14:textId="4B335933" w:rsidR="00322236"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5" w:type="pct"/>
            <w:shd w:val="clear" w:color="auto" w:fill="auto"/>
            <w:vAlign w:val="center"/>
          </w:tcPr>
          <w:p w14:paraId="7589A61A" w14:textId="6E92C370"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04</w:t>
            </w:r>
          </w:p>
        </w:tc>
        <w:tc>
          <w:tcPr>
            <w:tcW w:w="286" w:type="pct"/>
            <w:shd w:val="clear" w:color="auto" w:fill="auto"/>
            <w:vAlign w:val="center"/>
          </w:tcPr>
          <w:p w14:paraId="3CB621BE" w14:textId="00D75C09"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04</w:t>
            </w:r>
          </w:p>
        </w:tc>
        <w:tc>
          <w:tcPr>
            <w:tcW w:w="285" w:type="pct"/>
            <w:shd w:val="clear" w:color="auto" w:fill="auto"/>
            <w:vAlign w:val="center"/>
          </w:tcPr>
          <w:p w14:paraId="323937E3" w14:textId="5B0A6056"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5821CC57" w14:textId="4D8168C3" w:rsidR="00322236" w:rsidRPr="00265C38" w:rsidRDefault="00322236" w:rsidP="00265C38">
            <w:pPr>
              <w:jc w:val="center"/>
              <w:rPr>
                <w:rFonts w:ascii="Times New Roman" w:hAnsi="Times New Roman"/>
                <w:sz w:val="26"/>
                <w:szCs w:val="26"/>
              </w:rPr>
            </w:pPr>
            <w:r w:rsidRPr="00265C38">
              <w:rPr>
                <w:rFonts w:ascii="Times New Roman" w:hAnsi="Times New Roman"/>
                <w:sz w:val="26"/>
                <w:szCs w:val="26"/>
              </w:rPr>
              <w:t>05</w:t>
            </w:r>
          </w:p>
        </w:tc>
      </w:tr>
    </w:tbl>
    <w:p w14:paraId="27733208" w14:textId="242D778A" w:rsidR="002415F0" w:rsidRPr="00265C38" w:rsidRDefault="002415F0" w:rsidP="00265C38">
      <w:pPr>
        <w:spacing w:before="120" w:after="120"/>
        <w:rPr>
          <w:rFonts w:ascii="Times New Roman" w:hAnsi="Times New Roman"/>
          <w:b/>
          <w:sz w:val="26"/>
          <w:szCs w:val="26"/>
        </w:rPr>
      </w:pPr>
      <w:r w:rsidRPr="00265C38">
        <w:rPr>
          <w:rFonts w:ascii="Times New Roman" w:hAnsi="Times New Roman"/>
          <w:b/>
          <w:sz w:val="26"/>
          <w:szCs w:val="26"/>
        </w:rPr>
        <w:t>3. Bảo đảm điều kiện chăm sóc sức khỏe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71"/>
        <w:gridCol w:w="520"/>
        <w:gridCol w:w="526"/>
        <w:gridCol w:w="520"/>
        <w:gridCol w:w="524"/>
        <w:gridCol w:w="520"/>
        <w:gridCol w:w="522"/>
        <w:gridCol w:w="520"/>
        <w:gridCol w:w="522"/>
        <w:gridCol w:w="520"/>
        <w:gridCol w:w="522"/>
        <w:gridCol w:w="520"/>
        <w:gridCol w:w="518"/>
      </w:tblGrid>
      <w:tr w:rsidR="008F081B" w:rsidRPr="00265C38" w14:paraId="1904B44A" w14:textId="77777777" w:rsidTr="004257EA">
        <w:trPr>
          <w:trHeight w:val="465"/>
          <w:tblHeader/>
        </w:trPr>
        <w:tc>
          <w:tcPr>
            <w:tcW w:w="303" w:type="pct"/>
            <w:vMerge w:val="restart"/>
            <w:shd w:val="clear" w:color="auto" w:fill="auto"/>
            <w:vAlign w:val="center"/>
          </w:tcPr>
          <w:p w14:paraId="0953370C" w14:textId="77777777" w:rsidR="008F081B" w:rsidRPr="00265C38" w:rsidRDefault="008F081B" w:rsidP="00265C38">
            <w:pPr>
              <w:jc w:val="center"/>
              <w:rPr>
                <w:rFonts w:ascii="Times New Roman" w:hAnsi="Times New Roman"/>
              </w:rPr>
            </w:pPr>
            <w:r w:rsidRPr="00265C38">
              <w:rPr>
                <w:rFonts w:ascii="Times New Roman" w:hAnsi="Times New Roman"/>
                <w:b/>
                <w:bCs/>
                <w:lang w:val="vi-VN"/>
              </w:rPr>
              <w:t>TT</w:t>
            </w:r>
          </w:p>
        </w:tc>
        <w:tc>
          <w:tcPr>
            <w:tcW w:w="1330" w:type="pct"/>
            <w:vMerge w:val="restart"/>
            <w:shd w:val="clear" w:color="auto" w:fill="auto"/>
            <w:vAlign w:val="center"/>
          </w:tcPr>
          <w:p w14:paraId="58738E8A" w14:textId="77777777" w:rsidR="008F081B" w:rsidRPr="00265C38" w:rsidRDefault="008F081B" w:rsidP="00265C38">
            <w:pPr>
              <w:jc w:val="center"/>
              <w:rPr>
                <w:rFonts w:ascii="Times New Roman" w:hAnsi="Times New Roman"/>
              </w:rPr>
            </w:pPr>
            <w:r w:rsidRPr="00265C38">
              <w:rPr>
                <w:rFonts w:ascii="Times New Roman" w:hAnsi="Times New Roman"/>
                <w:b/>
                <w:bCs/>
                <w:lang w:val="vi-VN"/>
              </w:rPr>
              <w:t>Nội dung</w:t>
            </w:r>
          </w:p>
        </w:tc>
        <w:tc>
          <w:tcPr>
            <w:tcW w:w="563" w:type="pct"/>
            <w:gridSpan w:val="2"/>
            <w:shd w:val="clear" w:color="auto" w:fill="auto"/>
            <w:vAlign w:val="center"/>
          </w:tcPr>
          <w:p w14:paraId="64303366" w14:textId="77777777" w:rsidR="008F081B" w:rsidRPr="00265C38" w:rsidRDefault="008F081B" w:rsidP="00265C38">
            <w:pPr>
              <w:jc w:val="center"/>
              <w:rPr>
                <w:rFonts w:ascii="Times New Roman" w:hAnsi="Times New Roman"/>
                <w:b/>
              </w:rPr>
            </w:pPr>
            <w:r w:rsidRPr="00265C38">
              <w:rPr>
                <w:rFonts w:ascii="Times New Roman" w:hAnsi="Times New Roman"/>
                <w:b/>
              </w:rPr>
              <w:t>Mầm Non</w:t>
            </w:r>
          </w:p>
        </w:tc>
        <w:tc>
          <w:tcPr>
            <w:tcW w:w="562" w:type="pct"/>
            <w:gridSpan w:val="2"/>
            <w:shd w:val="clear" w:color="auto" w:fill="auto"/>
            <w:vAlign w:val="center"/>
          </w:tcPr>
          <w:p w14:paraId="2830C625" w14:textId="77777777" w:rsidR="008F081B" w:rsidRPr="00265C38" w:rsidRDefault="00E533B9" w:rsidP="00265C38">
            <w:pPr>
              <w:jc w:val="center"/>
              <w:rPr>
                <w:rFonts w:ascii="Times New Roman" w:hAnsi="Times New Roman"/>
                <w:b/>
              </w:rPr>
            </w:pPr>
            <w:r w:rsidRPr="00265C38">
              <w:rPr>
                <w:rFonts w:ascii="Times New Roman" w:hAnsi="Times New Roman"/>
                <w:b/>
              </w:rPr>
              <w:t>MNTT</w:t>
            </w:r>
          </w:p>
        </w:tc>
        <w:tc>
          <w:tcPr>
            <w:tcW w:w="561" w:type="pct"/>
            <w:gridSpan w:val="2"/>
            <w:shd w:val="clear" w:color="auto" w:fill="auto"/>
            <w:vAlign w:val="center"/>
          </w:tcPr>
          <w:p w14:paraId="722E371B" w14:textId="77777777" w:rsidR="008F081B" w:rsidRPr="00265C38" w:rsidRDefault="008F081B" w:rsidP="00265C38">
            <w:pPr>
              <w:jc w:val="center"/>
              <w:rPr>
                <w:rFonts w:ascii="Times New Roman" w:hAnsi="Times New Roman"/>
                <w:b/>
              </w:rPr>
            </w:pPr>
            <w:r w:rsidRPr="00265C38">
              <w:rPr>
                <w:rFonts w:ascii="Times New Roman" w:hAnsi="Times New Roman"/>
                <w:b/>
              </w:rPr>
              <w:t>Tiểu Học</w:t>
            </w:r>
          </w:p>
        </w:tc>
        <w:tc>
          <w:tcPr>
            <w:tcW w:w="561" w:type="pct"/>
            <w:gridSpan w:val="2"/>
            <w:shd w:val="clear" w:color="auto" w:fill="auto"/>
            <w:vAlign w:val="center"/>
          </w:tcPr>
          <w:p w14:paraId="7204F374" w14:textId="77777777" w:rsidR="008F081B" w:rsidRPr="00265C38" w:rsidRDefault="008F081B" w:rsidP="00265C38">
            <w:pPr>
              <w:jc w:val="center"/>
              <w:rPr>
                <w:rFonts w:ascii="Times New Roman" w:hAnsi="Times New Roman"/>
                <w:b/>
              </w:rPr>
            </w:pPr>
            <w:r w:rsidRPr="00265C38">
              <w:rPr>
                <w:rFonts w:ascii="Times New Roman" w:hAnsi="Times New Roman"/>
                <w:b/>
              </w:rPr>
              <w:t>THCS</w:t>
            </w:r>
          </w:p>
        </w:tc>
        <w:tc>
          <w:tcPr>
            <w:tcW w:w="561" w:type="pct"/>
            <w:gridSpan w:val="2"/>
            <w:shd w:val="clear" w:color="auto" w:fill="auto"/>
            <w:vAlign w:val="center"/>
          </w:tcPr>
          <w:p w14:paraId="42FC91AA" w14:textId="77777777" w:rsidR="008F081B" w:rsidRPr="00265C38" w:rsidRDefault="008F081B" w:rsidP="00265C38">
            <w:pPr>
              <w:ind w:right="34"/>
              <w:jc w:val="center"/>
              <w:rPr>
                <w:rFonts w:ascii="Times New Roman" w:hAnsi="Times New Roman"/>
                <w:b/>
              </w:rPr>
            </w:pPr>
            <w:r w:rsidRPr="00265C38">
              <w:rPr>
                <w:rFonts w:ascii="Times New Roman" w:hAnsi="Times New Roman"/>
                <w:b/>
              </w:rPr>
              <w:t>THPT</w:t>
            </w:r>
          </w:p>
        </w:tc>
        <w:tc>
          <w:tcPr>
            <w:tcW w:w="559" w:type="pct"/>
            <w:gridSpan w:val="2"/>
          </w:tcPr>
          <w:p w14:paraId="6E6D0F94" w14:textId="77777777" w:rsidR="008F081B" w:rsidRPr="00265C38" w:rsidRDefault="008F081B" w:rsidP="00265C38">
            <w:pPr>
              <w:ind w:right="34"/>
              <w:jc w:val="center"/>
              <w:rPr>
                <w:rFonts w:ascii="Times New Roman" w:hAnsi="Times New Roman"/>
                <w:b/>
              </w:rPr>
            </w:pPr>
            <w:r w:rsidRPr="00265C38">
              <w:rPr>
                <w:rFonts w:ascii="Times New Roman" w:hAnsi="Times New Roman"/>
                <w:b/>
              </w:rPr>
              <w:t>PT</w:t>
            </w:r>
          </w:p>
          <w:p w14:paraId="68FBA563" w14:textId="77777777" w:rsidR="008F081B" w:rsidRPr="00265C38" w:rsidRDefault="008F081B" w:rsidP="00265C38">
            <w:pPr>
              <w:ind w:right="34"/>
              <w:jc w:val="center"/>
              <w:rPr>
                <w:rFonts w:ascii="Times New Roman" w:hAnsi="Times New Roman"/>
                <w:b/>
              </w:rPr>
            </w:pPr>
            <w:r w:rsidRPr="00265C38">
              <w:rPr>
                <w:rFonts w:ascii="Times New Roman" w:hAnsi="Times New Roman"/>
                <w:b/>
              </w:rPr>
              <w:t>nhiều cấp</w:t>
            </w:r>
          </w:p>
        </w:tc>
      </w:tr>
      <w:tr w:rsidR="008F081B" w:rsidRPr="00265C38" w14:paraId="03AC0E0D" w14:textId="77777777" w:rsidTr="004257EA">
        <w:trPr>
          <w:trHeight w:val="1900"/>
          <w:tblHeader/>
        </w:trPr>
        <w:tc>
          <w:tcPr>
            <w:tcW w:w="303" w:type="pct"/>
            <w:vMerge/>
            <w:shd w:val="clear" w:color="auto" w:fill="auto"/>
          </w:tcPr>
          <w:p w14:paraId="64852EE2" w14:textId="77777777" w:rsidR="008F081B" w:rsidRPr="00265C38" w:rsidRDefault="008F081B" w:rsidP="00265C38">
            <w:pPr>
              <w:rPr>
                <w:rFonts w:ascii="Times New Roman" w:hAnsi="Times New Roman"/>
              </w:rPr>
            </w:pPr>
          </w:p>
        </w:tc>
        <w:tc>
          <w:tcPr>
            <w:tcW w:w="1330" w:type="pct"/>
            <w:vMerge/>
            <w:shd w:val="clear" w:color="auto" w:fill="auto"/>
          </w:tcPr>
          <w:p w14:paraId="64647030" w14:textId="77777777" w:rsidR="008F081B" w:rsidRPr="00265C38" w:rsidRDefault="008F081B" w:rsidP="00265C38">
            <w:pPr>
              <w:rPr>
                <w:rFonts w:ascii="Times New Roman" w:hAnsi="Times New Roman"/>
              </w:rPr>
            </w:pPr>
          </w:p>
        </w:tc>
        <w:tc>
          <w:tcPr>
            <w:tcW w:w="280" w:type="pct"/>
            <w:shd w:val="clear" w:color="auto" w:fill="auto"/>
            <w:textDirection w:val="btLr"/>
            <w:vAlign w:val="center"/>
          </w:tcPr>
          <w:p w14:paraId="7C30C457"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TS trường</w:t>
            </w:r>
          </w:p>
        </w:tc>
        <w:tc>
          <w:tcPr>
            <w:tcW w:w="282" w:type="pct"/>
            <w:shd w:val="clear" w:color="auto" w:fill="auto"/>
            <w:textDirection w:val="btLr"/>
            <w:vAlign w:val="center"/>
          </w:tcPr>
          <w:p w14:paraId="75E934D0"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0E9C0F78"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TS trường</w:t>
            </w:r>
          </w:p>
        </w:tc>
        <w:tc>
          <w:tcPr>
            <w:tcW w:w="282" w:type="pct"/>
            <w:shd w:val="clear" w:color="auto" w:fill="auto"/>
            <w:textDirection w:val="btLr"/>
            <w:vAlign w:val="center"/>
          </w:tcPr>
          <w:p w14:paraId="140A2478"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6425DA12"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1B2BD383"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7B5DFC70"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5FAA4933"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22C714C0"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4A73E0D1"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textDirection w:val="btLr"/>
            <w:vAlign w:val="center"/>
          </w:tcPr>
          <w:p w14:paraId="5A848E50"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TS trường</w:t>
            </w:r>
          </w:p>
        </w:tc>
        <w:tc>
          <w:tcPr>
            <w:tcW w:w="280" w:type="pct"/>
            <w:textDirection w:val="btLr"/>
            <w:vAlign w:val="center"/>
          </w:tcPr>
          <w:p w14:paraId="2A546B7B" w14:textId="77777777" w:rsidR="008F081B" w:rsidRPr="00265C38" w:rsidRDefault="008F081B" w:rsidP="00265C38">
            <w:pPr>
              <w:tabs>
                <w:tab w:val="left" w:pos="4320"/>
              </w:tabs>
              <w:jc w:val="center"/>
              <w:rPr>
                <w:rFonts w:ascii="Times New Roman" w:hAnsi="Times New Roman"/>
                <w:b/>
              </w:rPr>
            </w:pPr>
            <w:r w:rsidRPr="00265C38">
              <w:rPr>
                <w:rFonts w:ascii="Times New Roman" w:hAnsi="Times New Roman"/>
                <w:b/>
              </w:rPr>
              <w:t>Số Trường đạt</w:t>
            </w:r>
          </w:p>
        </w:tc>
      </w:tr>
      <w:tr w:rsidR="00E75A5E" w:rsidRPr="00265C38" w14:paraId="2625F145" w14:textId="77777777" w:rsidTr="004257EA">
        <w:trPr>
          <w:trHeight w:val="510"/>
        </w:trPr>
        <w:tc>
          <w:tcPr>
            <w:tcW w:w="303" w:type="pct"/>
            <w:shd w:val="clear" w:color="auto" w:fill="auto"/>
            <w:vAlign w:val="center"/>
          </w:tcPr>
          <w:p w14:paraId="7AA3BD52" w14:textId="77777777" w:rsidR="00E75A5E" w:rsidRPr="00265C38" w:rsidRDefault="00E75A5E" w:rsidP="00265C38">
            <w:pPr>
              <w:jc w:val="center"/>
              <w:rPr>
                <w:rFonts w:ascii="Times New Roman" w:hAnsi="Times New Roman"/>
                <w:sz w:val="26"/>
                <w:szCs w:val="26"/>
              </w:rPr>
            </w:pPr>
            <w:r w:rsidRPr="00265C38">
              <w:rPr>
                <w:rFonts w:ascii="Times New Roman" w:hAnsi="Times New Roman"/>
                <w:sz w:val="26"/>
                <w:szCs w:val="26"/>
              </w:rPr>
              <w:t>1</w:t>
            </w:r>
          </w:p>
        </w:tc>
        <w:tc>
          <w:tcPr>
            <w:tcW w:w="1330" w:type="pct"/>
            <w:shd w:val="clear" w:color="auto" w:fill="auto"/>
            <w:vAlign w:val="center"/>
          </w:tcPr>
          <w:p w14:paraId="76A2E042" w14:textId="77777777" w:rsidR="00E75A5E" w:rsidRPr="00F65C0F" w:rsidRDefault="00E75A5E" w:rsidP="00265C38">
            <w:pPr>
              <w:rPr>
                <w:rFonts w:ascii="Times New Roman" w:hAnsi="Times New Roman"/>
                <w:sz w:val="26"/>
                <w:szCs w:val="26"/>
              </w:rPr>
            </w:pPr>
            <w:r w:rsidRPr="00F65C0F">
              <w:rPr>
                <w:rFonts w:ascii="Times New Roman" w:hAnsi="Times New Roman"/>
                <w:sz w:val="26"/>
                <w:szCs w:val="26"/>
              </w:rPr>
              <w:t>Trường có p</w:t>
            </w:r>
            <w:r w:rsidRPr="00F65C0F">
              <w:rPr>
                <w:rFonts w:ascii="Times New Roman" w:hAnsi="Times New Roman"/>
                <w:sz w:val="26"/>
                <w:szCs w:val="26"/>
                <w:lang w:val="vi-VN"/>
              </w:rPr>
              <w:t>hòng y t</w:t>
            </w:r>
            <w:r w:rsidRPr="00F65C0F">
              <w:rPr>
                <w:rFonts w:ascii="Times New Roman" w:hAnsi="Times New Roman"/>
                <w:sz w:val="26"/>
                <w:szCs w:val="26"/>
              </w:rPr>
              <w:t xml:space="preserve">ế </w:t>
            </w:r>
            <w:r w:rsidRPr="00F65C0F">
              <w:rPr>
                <w:rFonts w:ascii="Times New Roman" w:hAnsi="Times New Roman"/>
                <w:sz w:val="26"/>
                <w:szCs w:val="26"/>
                <w:lang w:val="vi-VN"/>
              </w:rPr>
              <w:t>trường học</w:t>
            </w:r>
          </w:p>
        </w:tc>
        <w:tc>
          <w:tcPr>
            <w:tcW w:w="280" w:type="pct"/>
            <w:shd w:val="clear" w:color="auto" w:fill="auto"/>
            <w:vAlign w:val="center"/>
          </w:tcPr>
          <w:p w14:paraId="61822C5A" w14:textId="77777777" w:rsidR="00E75A5E" w:rsidRPr="00265C38" w:rsidRDefault="00E75A5E"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59EC5395" w14:textId="77777777" w:rsidR="00E75A5E" w:rsidRPr="00265C38" w:rsidRDefault="00CD60BE"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5A4F61A1" w14:textId="77777777" w:rsidR="00E75A5E" w:rsidRPr="00265C38" w:rsidRDefault="00E75A5E" w:rsidP="00265C38">
            <w:pPr>
              <w:jc w:val="center"/>
              <w:rPr>
                <w:rFonts w:ascii="Times New Roman" w:hAnsi="Times New Roman"/>
                <w:sz w:val="26"/>
                <w:szCs w:val="26"/>
              </w:rPr>
            </w:pPr>
            <w:r w:rsidRPr="00265C38">
              <w:rPr>
                <w:rFonts w:ascii="Times New Roman" w:hAnsi="Times New Roman"/>
                <w:sz w:val="26"/>
                <w:szCs w:val="26"/>
              </w:rPr>
              <w:t>1</w:t>
            </w:r>
            <w:r w:rsidR="00630B5B" w:rsidRPr="00265C38">
              <w:rPr>
                <w:rFonts w:ascii="Times New Roman" w:hAnsi="Times New Roman"/>
                <w:sz w:val="26"/>
                <w:szCs w:val="26"/>
              </w:rPr>
              <w:t>6</w:t>
            </w:r>
          </w:p>
        </w:tc>
        <w:tc>
          <w:tcPr>
            <w:tcW w:w="282" w:type="pct"/>
            <w:shd w:val="clear" w:color="auto" w:fill="auto"/>
            <w:vAlign w:val="center"/>
          </w:tcPr>
          <w:p w14:paraId="326149E9" w14:textId="77777777" w:rsidR="00E75A5E" w:rsidRPr="00265C38" w:rsidRDefault="00E75A5E" w:rsidP="00265C38">
            <w:pPr>
              <w:jc w:val="center"/>
            </w:pPr>
            <w:r w:rsidRPr="00265C38">
              <w:rPr>
                <w:rFonts w:ascii="Times New Roman" w:hAnsi="Times New Roman"/>
                <w:sz w:val="26"/>
                <w:szCs w:val="26"/>
              </w:rPr>
              <w:t>1</w:t>
            </w:r>
            <w:r w:rsidR="00020BE8" w:rsidRPr="00265C38">
              <w:rPr>
                <w:rFonts w:ascii="Times New Roman" w:hAnsi="Times New Roman"/>
                <w:sz w:val="26"/>
                <w:szCs w:val="26"/>
              </w:rPr>
              <w:t>5</w:t>
            </w:r>
          </w:p>
        </w:tc>
        <w:tc>
          <w:tcPr>
            <w:tcW w:w="280" w:type="pct"/>
            <w:shd w:val="clear" w:color="auto" w:fill="auto"/>
            <w:vAlign w:val="center"/>
          </w:tcPr>
          <w:p w14:paraId="595D431D" w14:textId="77777777" w:rsidR="00E75A5E" w:rsidRPr="00265C38" w:rsidRDefault="00E75A5E"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69E496B6" w14:textId="36AF52A7" w:rsidR="00E75A5E" w:rsidRPr="00265C38" w:rsidRDefault="00E75A5E" w:rsidP="00265C38">
            <w:pPr>
              <w:jc w:val="center"/>
              <w:rPr>
                <w:rFonts w:ascii="Times New Roman" w:hAnsi="Times New Roman"/>
                <w:sz w:val="26"/>
                <w:szCs w:val="26"/>
              </w:rPr>
            </w:pPr>
            <w:r w:rsidRPr="00265C38">
              <w:rPr>
                <w:rFonts w:ascii="Times New Roman" w:hAnsi="Times New Roman"/>
                <w:sz w:val="26"/>
                <w:szCs w:val="26"/>
              </w:rPr>
              <w:t>2</w:t>
            </w:r>
            <w:r w:rsidR="00E90A0E" w:rsidRPr="00265C38">
              <w:rPr>
                <w:rFonts w:ascii="Times New Roman" w:hAnsi="Times New Roman"/>
                <w:sz w:val="26"/>
                <w:szCs w:val="26"/>
              </w:rPr>
              <w:t>5</w:t>
            </w:r>
          </w:p>
        </w:tc>
        <w:tc>
          <w:tcPr>
            <w:tcW w:w="280" w:type="pct"/>
            <w:shd w:val="clear" w:color="auto" w:fill="auto"/>
            <w:vAlign w:val="center"/>
          </w:tcPr>
          <w:p w14:paraId="0176A288" w14:textId="46709958" w:rsidR="00E75A5E" w:rsidRPr="00265C38" w:rsidRDefault="004257EA" w:rsidP="00265C38">
            <w:pPr>
              <w:jc w:val="center"/>
              <w:rPr>
                <w:rFonts w:ascii="Times New Roman" w:hAnsi="Times New Roman"/>
                <w:sz w:val="26"/>
                <w:szCs w:val="26"/>
              </w:rPr>
            </w:pPr>
            <w:r w:rsidRPr="00265C38">
              <w:rPr>
                <w:rFonts w:ascii="Times New Roman" w:hAnsi="Times New Roman"/>
                <w:sz w:val="26"/>
                <w:szCs w:val="26"/>
              </w:rPr>
              <w:t>0</w:t>
            </w:r>
            <w:r w:rsidR="00E75A5E" w:rsidRPr="00265C38">
              <w:rPr>
                <w:rFonts w:ascii="Times New Roman" w:hAnsi="Times New Roman"/>
                <w:sz w:val="26"/>
                <w:szCs w:val="26"/>
              </w:rPr>
              <w:t>5</w:t>
            </w:r>
          </w:p>
        </w:tc>
        <w:tc>
          <w:tcPr>
            <w:tcW w:w="281" w:type="pct"/>
            <w:shd w:val="clear" w:color="auto" w:fill="auto"/>
            <w:vAlign w:val="center"/>
          </w:tcPr>
          <w:p w14:paraId="3F45E9CA" w14:textId="0B5D23F3" w:rsidR="00E75A5E" w:rsidRPr="00265C38" w:rsidRDefault="004257EA" w:rsidP="00265C38">
            <w:pPr>
              <w:jc w:val="center"/>
              <w:rPr>
                <w:rFonts w:ascii="Times New Roman" w:hAnsi="Times New Roman"/>
                <w:sz w:val="26"/>
                <w:szCs w:val="26"/>
              </w:rPr>
            </w:pPr>
            <w:r w:rsidRPr="00265C38">
              <w:rPr>
                <w:rFonts w:ascii="Times New Roman" w:hAnsi="Times New Roman"/>
                <w:sz w:val="26"/>
                <w:szCs w:val="26"/>
              </w:rPr>
              <w:t>0</w:t>
            </w:r>
            <w:r w:rsidR="00E75A5E" w:rsidRPr="00265C38">
              <w:rPr>
                <w:rFonts w:ascii="Times New Roman" w:hAnsi="Times New Roman"/>
                <w:sz w:val="26"/>
                <w:szCs w:val="26"/>
              </w:rPr>
              <w:t>5</w:t>
            </w:r>
          </w:p>
        </w:tc>
        <w:tc>
          <w:tcPr>
            <w:tcW w:w="280" w:type="pct"/>
            <w:shd w:val="clear" w:color="auto" w:fill="auto"/>
            <w:vAlign w:val="center"/>
          </w:tcPr>
          <w:p w14:paraId="7826AE91" w14:textId="4730447C" w:rsidR="00E75A5E"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7F03E137" w14:textId="643848AA" w:rsidR="00E75A5E"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52E3F497" w14:textId="4BAE4C1F" w:rsidR="00E75A5E" w:rsidRPr="00265C38" w:rsidRDefault="00E90A0E"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0E2B1734" w14:textId="6F792CDB" w:rsidR="00E75A5E" w:rsidRPr="00265C38" w:rsidRDefault="00E90A0E"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4C4490F5" w14:textId="77777777" w:rsidTr="004257EA">
        <w:trPr>
          <w:trHeight w:val="510"/>
        </w:trPr>
        <w:tc>
          <w:tcPr>
            <w:tcW w:w="303" w:type="pct"/>
            <w:shd w:val="clear" w:color="auto" w:fill="auto"/>
            <w:vAlign w:val="center"/>
          </w:tcPr>
          <w:p w14:paraId="18A5B39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w:t>
            </w:r>
          </w:p>
        </w:tc>
        <w:tc>
          <w:tcPr>
            <w:tcW w:w="1330" w:type="pct"/>
            <w:shd w:val="clear" w:color="auto" w:fill="auto"/>
            <w:vAlign w:val="center"/>
          </w:tcPr>
          <w:p w14:paraId="27E690CD" w14:textId="77777777" w:rsidR="004257EA" w:rsidRPr="00F65C0F" w:rsidRDefault="004257EA" w:rsidP="00265C38">
            <w:pPr>
              <w:rPr>
                <w:rFonts w:ascii="Times New Roman" w:hAnsi="Times New Roman"/>
                <w:sz w:val="26"/>
                <w:szCs w:val="26"/>
              </w:rPr>
            </w:pPr>
            <w:r w:rsidRPr="00F65C0F">
              <w:rPr>
                <w:rFonts w:ascii="Times New Roman" w:hAnsi="Times New Roman"/>
                <w:sz w:val="26"/>
                <w:szCs w:val="26"/>
              </w:rPr>
              <w:t>Trường có p</w:t>
            </w:r>
            <w:r w:rsidRPr="00F65C0F">
              <w:rPr>
                <w:rFonts w:ascii="Times New Roman" w:hAnsi="Times New Roman"/>
                <w:sz w:val="26"/>
                <w:szCs w:val="26"/>
                <w:lang w:val="vi-VN"/>
              </w:rPr>
              <w:t>hòng y t</w:t>
            </w:r>
            <w:r w:rsidRPr="00F65C0F">
              <w:rPr>
                <w:rFonts w:ascii="Times New Roman" w:hAnsi="Times New Roman"/>
                <w:sz w:val="26"/>
                <w:szCs w:val="26"/>
              </w:rPr>
              <w:t xml:space="preserve">ế </w:t>
            </w:r>
            <w:r w:rsidRPr="00F65C0F">
              <w:rPr>
                <w:rFonts w:ascii="Times New Roman" w:hAnsi="Times New Roman"/>
                <w:sz w:val="26"/>
                <w:szCs w:val="26"/>
                <w:lang w:val="vi-VN"/>
              </w:rPr>
              <w:t xml:space="preserve">có đủ </w:t>
            </w:r>
            <w:r w:rsidRPr="00F65C0F">
              <w:rPr>
                <w:rFonts w:ascii="Times New Roman" w:hAnsi="Times New Roman"/>
                <w:sz w:val="26"/>
                <w:szCs w:val="26"/>
                <w:shd w:val="solid" w:color="FFFFFF" w:fill="auto"/>
                <w:lang w:val="vi-VN"/>
              </w:rPr>
              <w:t>điều kiện</w:t>
            </w:r>
            <w:r w:rsidRPr="00F65C0F">
              <w:rPr>
                <w:rFonts w:ascii="Times New Roman" w:hAnsi="Times New Roman"/>
                <w:sz w:val="26"/>
                <w:szCs w:val="26"/>
                <w:lang w:val="vi-VN"/>
              </w:rPr>
              <w:t xml:space="preserve"> CSSK học sinh</w:t>
            </w:r>
          </w:p>
        </w:tc>
        <w:tc>
          <w:tcPr>
            <w:tcW w:w="280" w:type="pct"/>
            <w:shd w:val="clear" w:color="auto" w:fill="auto"/>
            <w:vAlign w:val="center"/>
          </w:tcPr>
          <w:p w14:paraId="534DDB1E"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6CDBF52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4D58982F"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5AD313C5" w14:textId="77777777" w:rsidR="004257EA" w:rsidRPr="00265C38" w:rsidRDefault="004257EA" w:rsidP="00265C38">
            <w:pPr>
              <w:jc w:val="center"/>
            </w:pPr>
            <w:r w:rsidRPr="00265C38">
              <w:rPr>
                <w:rFonts w:ascii="Times New Roman" w:hAnsi="Times New Roman"/>
                <w:sz w:val="26"/>
                <w:szCs w:val="26"/>
              </w:rPr>
              <w:t>15</w:t>
            </w:r>
          </w:p>
        </w:tc>
        <w:tc>
          <w:tcPr>
            <w:tcW w:w="280" w:type="pct"/>
            <w:shd w:val="clear" w:color="auto" w:fill="auto"/>
            <w:vAlign w:val="center"/>
          </w:tcPr>
          <w:p w14:paraId="6EAA5E74"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18F68BF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45636382" w14:textId="68053051"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10ED4C98" w14:textId="7D51EC4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7AA018F0" w14:textId="05A187D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6AE9B874" w14:textId="64E398CA"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2356315B" w14:textId="0BD2D75E"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3CB0233C" w14:textId="46EA8C15"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1D934166" w14:textId="77777777" w:rsidTr="004257EA">
        <w:trPr>
          <w:trHeight w:val="510"/>
        </w:trPr>
        <w:tc>
          <w:tcPr>
            <w:tcW w:w="303" w:type="pct"/>
            <w:shd w:val="clear" w:color="auto" w:fill="auto"/>
            <w:vAlign w:val="center"/>
          </w:tcPr>
          <w:p w14:paraId="7D79F0E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lastRenderedPageBreak/>
              <w:t>3</w:t>
            </w:r>
          </w:p>
        </w:tc>
        <w:tc>
          <w:tcPr>
            <w:tcW w:w="1330" w:type="pct"/>
            <w:shd w:val="clear" w:color="auto" w:fill="auto"/>
            <w:vAlign w:val="center"/>
          </w:tcPr>
          <w:p w14:paraId="4A1AB477" w14:textId="77777777" w:rsidR="004257EA" w:rsidRPr="00F65C0F" w:rsidRDefault="004257EA" w:rsidP="00265C38">
            <w:pPr>
              <w:rPr>
                <w:rFonts w:ascii="Times New Roman" w:hAnsi="Times New Roman"/>
                <w:sz w:val="26"/>
                <w:szCs w:val="26"/>
              </w:rPr>
            </w:pPr>
            <w:r w:rsidRPr="00F65C0F">
              <w:rPr>
                <w:rFonts w:ascii="Times New Roman" w:hAnsi="Times New Roman"/>
                <w:sz w:val="26"/>
                <w:szCs w:val="26"/>
              </w:rPr>
              <w:t>Trường có n</w:t>
            </w:r>
            <w:r w:rsidRPr="00F65C0F">
              <w:rPr>
                <w:rFonts w:ascii="Times New Roman" w:hAnsi="Times New Roman"/>
                <w:sz w:val="26"/>
                <w:szCs w:val="26"/>
                <w:lang w:val="vi-VN"/>
              </w:rPr>
              <w:t>hân viên y t</w:t>
            </w:r>
            <w:r w:rsidRPr="00F65C0F">
              <w:rPr>
                <w:rFonts w:ascii="Times New Roman" w:hAnsi="Times New Roman"/>
                <w:sz w:val="26"/>
                <w:szCs w:val="26"/>
              </w:rPr>
              <w:t xml:space="preserve">ế </w:t>
            </w:r>
            <w:r w:rsidRPr="00F65C0F">
              <w:rPr>
                <w:rFonts w:ascii="Times New Roman" w:hAnsi="Times New Roman"/>
                <w:sz w:val="26"/>
                <w:szCs w:val="26"/>
                <w:lang w:val="vi-VN"/>
              </w:rPr>
              <w:t>trường học</w:t>
            </w:r>
            <w:r w:rsidRPr="00F65C0F">
              <w:rPr>
                <w:rFonts w:ascii="Times New Roman" w:hAnsi="Times New Roman"/>
                <w:sz w:val="26"/>
                <w:szCs w:val="26"/>
              </w:rPr>
              <w:t xml:space="preserve"> </w:t>
            </w:r>
          </w:p>
        </w:tc>
        <w:tc>
          <w:tcPr>
            <w:tcW w:w="280" w:type="pct"/>
            <w:shd w:val="clear" w:color="auto" w:fill="auto"/>
            <w:vAlign w:val="center"/>
          </w:tcPr>
          <w:p w14:paraId="7D8A131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350A6B3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10</w:t>
            </w:r>
          </w:p>
        </w:tc>
        <w:tc>
          <w:tcPr>
            <w:tcW w:w="280" w:type="pct"/>
            <w:shd w:val="clear" w:color="auto" w:fill="auto"/>
            <w:vAlign w:val="center"/>
          </w:tcPr>
          <w:p w14:paraId="6BBFD027"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38A16AB2" w14:textId="64F8087D" w:rsidR="004257EA" w:rsidRPr="00265C38" w:rsidRDefault="004257EA" w:rsidP="00265C38">
            <w:pPr>
              <w:jc w:val="center"/>
            </w:pPr>
            <w:r w:rsidRPr="00265C38">
              <w:rPr>
                <w:rFonts w:ascii="Times New Roman" w:hAnsi="Times New Roman"/>
                <w:sz w:val="26"/>
                <w:szCs w:val="26"/>
              </w:rPr>
              <w:t>6</w:t>
            </w:r>
          </w:p>
        </w:tc>
        <w:tc>
          <w:tcPr>
            <w:tcW w:w="280" w:type="pct"/>
            <w:shd w:val="clear" w:color="auto" w:fill="auto"/>
            <w:vAlign w:val="center"/>
          </w:tcPr>
          <w:p w14:paraId="2386F254"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0B0B34D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24</w:t>
            </w:r>
          </w:p>
        </w:tc>
        <w:tc>
          <w:tcPr>
            <w:tcW w:w="280" w:type="pct"/>
            <w:shd w:val="clear" w:color="auto" w:fill="auto"/>
            <w:vAlign w:val="center"/>
          </w:tcPr>
          <w:p w14:paraId="47F60786" w14:textId="1C68EF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448B721A" w14:textId="174E4905"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34A521CB" w14:textId="008B2E5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3E0E3420" w14:textId="480093D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shd w:val="clear" w:color="auto" w:fill="auto"/>
            <w:vAlign w:val="center"/>
          </w:tcPr>
          <w:p w14:paraId="41F27F20" w14:textId="6307309F"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shd w:val="clear" w:color="auto" w:fill="auto"/>
            <w:vAlign w:val="center"/>
          </w:tcPr>
          <w:p w14:paraId="0F03BDC1" w14:textId="4D3B74F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2418D4D5" w14:textId="77777777" w:rsidTr="004257EA">
        <w:trPr>
          <w:trHeight w:val="510"/>
        </w:trPr>
        <w:tc>
          <w:tcPr>
            <w:tcW w:w="303" w:type="pct"/>
            <w:shd w:val="clear" w:color="auto" w:fill="auto"/>
            <w:vAlign w:val="center"/>
          </w:tcPr>
          <w:p w14:paraId="3540A6F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4</w:t>
            </w:r>
          </w:p>
        </w:tc>
        <w:tc>
          <w:tcPr>
            <w:tcW w:w="1330" w:type="pct"/>
            <w:shd w:val="clear" w:color="auto" w:fill="auto"/>
            <w:vAlign w:val="center"/>
          </w:tcPr>
          <w:p w14:paraId="0C5150EF" w14:textId="77777777" w:rsidR="004257EA" w:rsidRPr="00F65C0F" w:rsidRDefault="004257EA" w:rsidP="00265C38">
            <w:pPr>
              <w:rPr>
                <w:rFonts w:ascii="Times New Roman" w:hAnsi="Times New Roman"/>
                <w:sz w:val="26"/>
                <w:szCs w:val="26"/>
              </w:rPr>
            </w:pPr>
            <w:r w:rsidRPr="00F65C0F">
              <w:rPr>
                <w:rFonts w:ascii="Times New Roman" w:hAnsi="Times New Roman"/>
                <w:sz w:val="26"/>
                <w:szCs w:val="26"/>
              </w:rPr>
              <w:t>Trường thực hiện theo dõi tổng hợp tình trạng sức khỏe học sinh</w:t>
            </w:r>
          </w:p>
        </w:tc>
        <w:tc>
          <w:tcPr>
            <w:tcW w:w="280" w:type="pct"/>
            <w:shd w:val="clear" w:color="auto" w:fill="auto"/>
            <w:vAlign w:val="center"/>
          </w:tcPr>
          <w:p w14:paraId="269A8B1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11D68F8E"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6F4DF5C7"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1CDAC02B"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0F0AE24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2F9686A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3CB92AA8" w14:textId="3C81FA2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1" w:type="pct"/>
            <w:shd w:val="clear" w:color="auto" w:fill="auto"/>
            <w:vAlign w:val="center"/>
          </w:tcPr>
          <w:p w14:paraId="26A65563" w14:textId="3464981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56266F16" w14:textId="28D796B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1B807AB5" w14:textId="1BFE22FA"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2AF031D2" w14:textId="6669A6B1"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5BB40461" w14:textId="17FB34E2"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bl>
    <w:p w14:paraId="67A9AFD1" w14:textId="629A6E34" w:rsidR="002415F0" w:rsidRPr="00265C38" w:rsidRDefault="002415F0" w:rsidP="00265C38">
      <w:pPr>
        <w:spacing w:before="60" w:after="60"/>
        <w:rPr>
          <w:rFonts w:ascii="Times New Roman" w:hAnsi="Times New Roman"/>
          <w:b/>
          <w:bCs/>
          <w:sz w:val="26"/>
          <w:szCs w:val="26"/>
        </w:rPr>
      </w:pPr>
      <w:r w:rsidRPr="00265C38">
        <w:rPr>
          <w:rFonts w:ascii="Times New Roman" w:hAnsi="Times New Roman"/>
          <w:b/>
          <w:bCs/>
          <w:sz w:val="26"/>
          <w:szCs w:val="26"/>
        </w:rPr>
        <w:t xml:space="preserve">4. </w:t>
      </w:r>
      <w:r w:rsidR="001664E8" w:rsidRPr="00265C38">
        <w:rPr>
          <w:rFonts w:ascii="Times New Roman" w:hAnsi="Times New Roman"/>
          <w:b/>
          <w:bCs/>
          <w:sz w:val="26"/>
          <w:szCs w:val="26"/>
        </w:rPr>
        <w:t>Quản lý</w:t>
      </w:r>
      <w:r w:rsidRPr="00265C38">
        <w:rPr>
          <w:rFonts w:ascii="Times New Roman" w:hAnsi="Times New Roman"/>
          <w:b/>
          <w:bCs/>
          <w:sz w:val="26"/>
          <w:szCs w:val="26"/>
        </w:rPr>
        <w:t>, bảo vệ, chăm sóc sức khoẻ học sinh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06"/>
        <w:gridCol w:w="531"/>
        <w:gridCol w:w="533"/>
        <w:gridCol w:w="531"/>
        <w:gridCol w:w="533"/>
        <w:gridCol w:w="531"/>
        <w:gridCol w:w="533"/>
        <w:gridCol w:w="533"/>
        <w:gridCol w:w="533"/>
        <w:gridCol w:w="533"/>
        <w:gridCol w:w="533"/>
        <w:gridCol w:w="533"/>
        <w:gridCol w:w="654"/>
      </w:tblGrid>
      <w:tr w:rsidR="00642E84" w:rsidRPr="00265C38" w14:paraId="27F0C168" w14:textId="77777777" w:rsidTr="004257EA">
        <w:trPr>
          <w:trHeight w:val="397"/>
          <w:tblHeader/>
        </w:trPr>
        <w:tc>
          <w:tcPr>
            <w:tcW w:w="307" w:type="pct"/>
            <w:vMerge w:val="restart"/>
            <w:shd w:val="clear" w:color="auto" w:fill="auto"/>
            <w:vAlign w:val="center"/>
          </w:tcPr>
          <w:p w14:paraId="73CAC6DB" w14:textId="77777777" w:rsidR="00642E84" w:rsidRPr="00265C38" w:rsidRDefault="00642E84" w:rsidP="00265C38">
            <w:pPr>
              <w:jc w:val="center"/>
              <w:rPr>
                <w:rFonts w:ascii="Times New Roman" w:hAnsi="Times New Roman"/>
              </w:rPr>
            </w:pPr>
            <w:r w:rsidRPr="00265C38">
              <w:rPr>
                <w:rFonts w:ascii="Times New Roman" w:hAnsi="Times New Roman"/>
                <w:b/>
                <w:bCs/>
                <w:lang w:val="vi-VN"/>
              </w:rPr>
              <w:t>TT</w:t>
            </w:r>
          </w:p>
        </w:tc>
        <w:tc>
          <w:tcPr>
            <w:tcW w:w="1187" w:type="pct"/>
            <w:vMerge w:val="restart"/>
            <w:shd w:val="clear" w:color="auto" w:fill="auto"/>
            <w:vAlign w:val="center"/>
          </w:tcPr>
          <w:p w14:paraId="453BA8E8" w14:textId="77777777" w:rsidR="00642E84" w:rsidRPr="00265C38" w:rsidRDefault="00642E84" w:rsidP="00265C38">
            <w:pPr>
              <w:jc w:val="center"/>
              <w:rPr>
                <w:rFonts w:ascii="Times New Roman" w:hAnsi="Times New Roman"/>
              </w:rPr>
            </w:pPr>
            <w:r w:rsidRPr="00265C38">
              <w:rPr>
                <w:rFonts w:ascii="Times New Roman" w:hAnsi="Times New Roman"/>
                <w:b/>
                <w:bCs/>
                <w:lang w:val="vi-VN"/>
              </w:rPr>
              <w:t>Nội dung</w:t>
            </w:r>
          </w:p>
        </w:tc>
        <w:tc>
          <w:tcPr>
            <w:tcW w:w="573" w:type="pct"/>
            <w:gridSpan w:val="2"/>
            <w:shd w:val="clear" w:color="auto" w:fill="auto"/>
            <w:vAlign w:val="center"/>
          </w:tcPr>
          <w:p w14:paraId="1CCBB51C" w14:textId="77777777" w:rsidR="00642E84" w:rsidRPr="00265C38" w:rsidRDefault="00642E84" w:rsidP="00265C38">
            <w:pPr>
              <w:jc w:val="center"/>
              <w:rPr>
                <w:rFonts w:ascii="Times New Roman" w:hAnsi="Times New Roman"/>
                <w:b/>
              </w:rPr>
            </w:pPr>
            <w:r w:rsidRPr="00265C38">
              <w:rPr>
                <w:rFonts w:ascii="Times New Roman" w:hAnsi="Times New Roman"/>
                <w:b/>
              </w:rPr>
              <w:t>Mầm Non</w:t>
            </w:r>
          </w:p>
        </w:tc>
        <w:tc>
          <w:tcPr>
            <w:tcW w:w="573" w:type="pct"/>
            <w:gridSpan w:val="2"/>
            <w:shd w:val="clear" w:color="auto" w:fill="auto"/>
            <w:vAlign w:val="center"/>
          </w:tcPr>
          <w:p w14:paraId="4DEFAB11" w14:textId="77777777" w:rsidR="00642E84" w:rsidRPr="00265C38" w:rsidRDefault="00642E84" w:rsidP="00265C38">
            <w:pPr>
              <w:jc w:val="center"/>
              <w:rPr>
                <w:rFonts w:ascii="Times New Roman" w:hAnsi="Times New Roman"/>
                <w:b/>
              </w:rPr>
            </w:pPr>
            <w:r w:rsidRPr="00265C38">
              <w:rPr>
                <w:rFonts w:ascii="Times New Roman" w:hAnsi="Times New Roman"/>
                <w:b/>
              </w:rPr>
              <w:t>MNTT</w:t>
            </w:r>
          </w:p>
        </w:tc>
        <w:tc>
          <w:tcPr>
            <w:tcW w:w="573" w:type="pct"/>
            <w:gridSpan w:val="2"/>
            <w:shd w:val="clear" w:color="auto" w:fill="auto"/>
            <w:vAlign w:val="center"/>
          </w:tcPr>
          <w:p w14:paraId="7E829858" w14:textId="77777777" w:rsidR="00642E84" w:rsidRPr="00265C38" w:rsidRDefault="00642E84" w:rsidP="00265C38">
            <w:pPr>
              <w:jc w:val="center"/>
              <w:rPr>
                <w:rFonts w:ascii="Times New Roman" w:hAnsi="Times New Roman"/>
                <w:b/>
              </w:rPr>
            </w:pPr>
            <w:r w:rsidRPr="00265C38">
              <w:rPr>
                <w:rFonts w:ascii="Times New Roman" w:hAnsi="Times New Roman"/>
                <w:b/>
              </w:rPr>
              <w:t>Tiểu Học</w:t>
            </w:r>
          </w:p>
        </w:tc>
        <w:tc>
          <w:tcPr>
            <w:tcW w:w="574" w:type="pct"/>
            <w:gridSpan w:val="2"/>
            <w:shd w:val="clear" w:color="auto" w:fill="auto"/>
            <w:vAlign w:val="center"/>
          </w:tcPr>
          <w:p w14:paraId="731B5AC2" w14:textId="77777777" w:rsidR="00642E84" w:rsidRPr="00265C38" w:rsidRDefault="00642E84" w:rsidP="00265C38">
            <w:pPr>
              <w:jc w:val="center"/>
              <w:rPr>
                <w:rFonts w:ascii="Times New Roman" w:hAnsi="Times New Roman"/>
                <w:b/>
              </w:rPr>
            </w:pPr>
            <w:r w:rsidRPr="00265C38">
              <w:rPr>
                <w:rFonts w:ascii="Times New Roman" w:hAnsi="Times New Roman"/>
                <w:b/>
              </w:rPr>
              <w:t>THCS</w:t>
            </w:r>
          </w:p>
        </w:tc>
        <w:tc>
          <w:tcPr>
            <w:tcW w:w="574" w:type="pct"/>
            <w:gridSpan w:val="2"/>
            <w:shd w:val="clear" w:color="auto" w:fill="auto"/>
            <w:vAlign w:val="center"/>
          </w:tcPr>
          <w:p w14:paraId="7B75A8CD" w14:textId="77777777" w:rsidR="00642E84" w:rsidRPr="00265C38" w:rsidRDefault="00642E84" w:rsidP="00265C38">
            <w:pPr>
              <w:jc w:val="center"/>
              <w:rPr>
                <w:rFonts w:ascii="Times New Roman" w:hAnsi="Times New Roman"/>
                <w:b/>
              </w:rPr>
            </w:pPr>
            <w:r w:rsidRPr="00265C38">
              <w:rPr>
                <w:rFonts w:ascii="Times New Roman" w:hAnsi="Times New Roman"/>
                <w:b/>
              </w:rPr>
              <w:t>THPT</w:t>
            </w:r>
          </w:p>
        </w:tc>
        <w:tc>
          <w:tcPr>
            <w:tcW w:w="639" w:type="pct"/>
            <w:gridSpan w:val="2"/>
          </w:tcPr>
          <w:p w14:paraId="6BD9C911" w14:textId="77777777" w:rsidR="00642E84" w:rsidRPr="00265C38" w:rsidRDefault="00642E84" w:rsidP="00265C38">
            <w:pPr>
              <w:ind w:right="-64"/>
              <w:jc w:val="center"/>
              <w:rPr>
                <w:rFonts w:ascii="Times New Roman" w:hAnsi="Times New Roman"/>
                <w:b/>
              </w:rPr>
            </w:pPr>
            <w:r w:rsidRPr="00265C38">
              <w:rPr>
                <w:rFonts w:ascii="Times New Roman" w:hAnsi="Times New Roman"/>
                <w:b/>
              </w:rPr>
              <w:t>PT</w:t>
            </w:r>
          </w:p>
          <w:p w14:paraId="1D03701D" w14:textId="77777777" w:rsidR="00642E84" w:rsidRPr="00265C38" w:rsidRDefault="00642E84" w:rsidP="00265C38">
            <w:pPr>
              <w:ind w:right="-64"/>
              <w:jc w:val="center"/>
              <w:rPr>
                <w:rFonts w:ascii="Times New Roman" w:hAnsi="Times New Roman"/>
                <w:b/>
              </w:rPr>
            </w:pPr>
            <w:r w:rsidRPr="00265C38">
              <w:rPr>
                <w:rFonts w:ascii="Times New Roman" w:hAnsi="Times New Roman"/>
                <w:b/>
              </w:rPr>
              <w:t>nhiều cấp</w:t>
            </w:r>
          </w:p>
        </w:tc>
      </w:tr>
      <w:tr w:rsidR="00642E84" w:rsidRPr="00265C38" w14:paraId="599C4ABC" w14:textId="77777777" w:rsidTr="004257EA">
        <w:trPr>
          <w:trHeight w:val="1704"/>
          <w:tblHeader/>
        </w:trPr>
        <w:tc>
          <w:tcPr>
            <w:tcW w:w="307" w:type="pct"/>
            <w:vMerge/>
            <w:shd w:val="clear" w:color="auto" w:fill="auto"/>
          </w:tcPr>
          <w:p w14:paraId="5A388773" w14:textId="77777777" w:rsidR="00642E84" w:rsidRPr="00265C38" w:rsidRDefault="00642E84" w:rsidP="00265C38">
            <w:pPr>
              <w:rPr>
                <w:rFonts w:ascii="Times New Roman" w:hAnsi="Times New Roman"/>
              </w:rPr>
            </w:pPr>
          </w:p>
        </w:tc>
        <w:tc>
          <w:tcPr>
            <w:tcW w:w="1187" w:type="pct"/>
            <w:vMerge/>
            <w:shd w:val="clear" w:color="auto" w:fill="auto"/>
          </w:tcPr>
          <w:p w14:paraId="45B12A5B" w14:textId="77777777" w:rsidR="00642E84" w:rsidRPr="00265C38" w:rsidRDefault="00642E84" w:rsidP="00265C38">
            <w:pPr>
              <w:rPr>
                <w:rFonts w:ascii="Times New Roman" w:hAnsi="Times New Roman"/>
              </w:rPr>
            </w:pPr>
          </w:p>
        </w:tc>
        <w:tc>
          <w:tcPr>
            <w:tcW w:w="286" w:type="pct"/>
            <w:shd w:val="clear" w:color="auto" w:fill="auto"/>
            <w:textDirection w:val="btLr"/>
            <w:vAlign w:val="center"/>
          </w:tcPr>
          <w:p w14:paraId="38B2CE42"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TS trường</w:t>
            </w:r>
          </w:p>
        </w:tc>
        <w:tc>
          <w:tcPr>
            <w:tcW w:w="287" w:type="pct"/>
            <w:shd w:val="clear" w:color="auto" w:fill="auto"/>
            <w:textDirection w:val="btLr"/>
            <w:vAlign w:val="center"/>
          </w:tcPr>
          <w:p w14:paraId="3E9F94B7"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6" w:type="pct"/>
            <w:shd w:val="clear" w:color="auto" w:fill="auto"/>
            <w:textDirection w:val="btLr"/>
            <w:vAlign w:val="center"/>
          </w:tcPr>
          <w:p w14:paraId="0B19090D"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TS trường</w:t>
            </w:r>
          </w:p>
        </w:tc>
        <w:tc>
          <w:tcPr>
            <w:tcW w:w="287" w:type="pct"/>
            <w:shd w:val="clear" w:color="auto" w:fill="auto"/>
            <w:textDirection w:val="btLr"/>
            <w:vAlign w:val="center"/>
          </w:tcPr>
          <w:p w14:paraId="5A7CDFA8"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6" w:type="pct"/>
            <w:shd w:val="clear" w:color="auto" w:fill="auto"/>
            <w:textDirection w:val="btLr"/>
            <w:vAlign w:val="center"/>
          </w:tcPr>
          <w:p w14:paraId="039D291F"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TS trường</w:t>
            </w:r>
          </w:p>
        </w:tc>
        <w:tc>
          <w:tcPr>
            <w:tcW w:w="287" w:type="pct"/>
            <w:shd w:val="clear" w:color="auto" w:fill="auto"/>
            <w:textDirection w:val="btLr"/>
            <w:vAlign w:val="center"/>
          </w:tcPr>
          <w:p w14:paraId="3F3F2BC1"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7" w:type="pct"/>
            <w:shd w:val="clear" w:color="auto" w:fill="auto"/>
            <w:textDirection w:val="btLr"/>
            <w:vAlign w:val="center"/>
          </w:tcPr>
          <w:p w14:paraId="757E6C5E"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TS trường</w:t>
            </w:r>
          </w:p>
        </w:tc>
        <w:tc>
          <w:tcPr>
            <w:tcW w:w="287" w:type="pct"/>
            <w:shd w:val="clear" w:color="auto" w:fill="auto"/>
            <w:textDirection w:val="btLr"/>
            <w:vAlign w:val="center"/>
          </w:tcPr>
          <w:p w14:paraId="0E104983"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7" w:type="pct"/>
            <w:shd w:val="clear" w:color="auto" w:fill="auto"/>
            <w:textDirection w:val="btLr"/>
            <w:vAlign w:val="center"/>
          </w:tcPr>
          <w:p w14:paraId="21E0E7B4"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TS trường</w:t>
            </w:r>
          </w:p>
        </w:tc>
        <w:tc>
          <w:tcPr>
            <w:tcW w:w="287" w:type="pct"/>
            <w:shd w:val="clear" w:color="auto" w:fill="auto"/>
            <w:textDirection w:val="btLr"/>
            <w:vAlign w:val="center"/>
          </w:tcPr>
          <w:p w14:paraId="4C25B84F"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7" w:type="pct"/>
            <w:textDirection w:val="btLr"/>
            <w:vAlign w:val="center"/>
          </w:tcPr>
          <w:p w14:paraId="5E1C9952"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TS trường</w:t>
            </w:r>
          </w:p>
        </w:tc>
        <w:tc>
          <w:tcPr>
            <w:tcW w:w="352" w:type="pct"/>
            <w:textDirection w:val="btLr"/>
            <w:vAlign w:val="center"/>
          </w:tcPr>
          <w:p w14:paraId="0A32CAD7" w14:textId="77777777" w:rsidR="00642E84" w:rsidRPr="00265C38" w:rsidRDefault="00642E84" w:rsidP="00265C38">
            <w:pPr>
              <w:tabs>
                <w:tab w:val="left" w:pos="4320"/>
              </w:tabs>
              <w:jc w:val="center"/>
              <w:rPr>
                <w:rFonts w:ascii="Times New Roman" w:hAnsi="Times New Roman"/>
                <w:b/>
              </w:rPr>
            </w:pPr>
            <w:r w:rsidRPr="00265C38">
              <w:rPr>
                <w:rFonts w:ascii="Times New Roman" w:hAnsi="Times New Roman"/>
                <w:b/>
              </w:rPr>
              <w:t>Số Trường đạt</w:t>
            </w:r>
          </w:p>
        </w:tc>
      </w:tr>
      <w:tr w:rsidR="004257EA" w:rsidRPr="00265C38" w14:paraId="539BF222" w14:textId="77777777" w:rsidTr="004257EA">
        <w:trPr>
          <w:trHeight w:val="397"/>
        </w:trPr>
        <w:tc>
          <w:tcPr>
            <w:tcW w:w="307" w:type="pct"/>
            <w:shd w:val="clear" w:color="auto" w:fill="auto"/>
            <w:vAlign w:val="center"/>
          </w:tcPr>
          <w:p w14:paraId="5BEBE3B7"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w:t>
            </w:r>
          </w:p>
        </w:tc>
        <w:tc>
          <w:tcPr>
            <w:tcW w:w="1187" w:type="pct"/>
            <w:shd w:val="clear" w:color="auto" w:fill="auto"/>
            <w:vAlign w:val="center"/>
          </w:tcPr>
          <w:p w14:paraId="038BC005"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shd w:val="solid" w:color="FFFFFF" w:fill="auto"/>
                <w:lang w:val="vi-VN"/>
              </w:rPr>
              <w:t>Kiểm tra sức khỏe học sinh đầu năm học</w:t>
            </w:r>
          </w:p>
        </w:tc>
        <w:tc>
          <w:tcPr>
            <w:tcW w:w="286" w:type="pct"/>
            <w:shd w:val="clear" w:color="auto" w:fill="auto"/>
            <w:vAlign w:val="center"/>
          </w:tcPr>
          <w:p w14:paraId="23523FC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2566A053"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6D214580"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307425EE"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72DFDA9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10D30AB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0B4DBE68" w14:textId="3A93A0E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408E65A9" w14:textId="022C4DC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31DEE1FB" w14:textId="43D4857E"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4E902F00" w14:textId="0ED6B092"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0C680485" w14:textId="1253292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0D821CEA" w14:textId="1AD34B5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0C847775" w14:textId="77777777" w:rsidTr="004257EA">
        <w:trPr>
          <w:trHeight w:val="397"/>
        </w:trPr>
        <w:tc>
          <w:tcPr>
            <w:tcW w:w="307" w:type="pct"/>
            <w:shd w:val="clear" w:color="auto" w:fill="auto"/>
            <w:vAlign w:val="center"/>
          </w:tcPr>
          <w:p w14:paraId="20A4D3E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w:t>
            </w:r>
          </w:p>
        </w:tc>
        <w:tc>
          <w:tcPr>
            <w:tcW w:w="1187" w:type="pct"/>
            <w:shd w:val="clear" w:color="auto" w:fill="auto"/>
            <w:vAlign w:val="center"/>
          </w:tcPr>
          <w:p w14:paraId="6E6103D3"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rPr>
              <w:t>Theo dõi tăng trưởng, phát triển, tình trạng dinh dưỡng của học sinh</w:t>
            </w:r>
          </w:p>
        </w:tc>
        <w:tc>
          <w:tcPr>
            <w:tcW w:w="286" w:type="pct"/>
            <w:shd w:val="clear" w:color="auto" w:fill="auto"/>
            <w:vAlign w:val="center"/>
          </w:tcPr>
          <w:p w14:paraId="1ADCB27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1FB80A34"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726C277B"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3A339B89"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68E2A85D"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5A61F09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7A56E362" w14:textId="2F217B41"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725E1857" w14:textId="48CD593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1ED8B79F" w14:textId="466A872A"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7B090588" w14:textId="723F1054"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24262A25" w14:textId="6E4B5DC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672B8B1B" w14:textId="7AB9A34E"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46D485B4" w14:textId="77777777" w:rsidTr="004257EA">
        <w:trPr>
          <w:trHeight w:val="397"/>
        </w:trPr>
        <w:tc>
          <w:tcPr>
            <w:tcW w:w="307" w:type="pct"/>
            <w:shd w:val="clear" w:color="auto" w:fill="auto"/>
            <w:vAlign w:val="center"/>
          </w:tcPr>
          <w:p w14:paraId="50E78584"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3</w:t>
            </w:r>
          </w:p>
        </w:tc>
        <w:tc>
          <w:tcPr>
            <w:tcW w:w="1187" w:type="pct"/>
            <w:shd w:val="clear" w:color="auto" w:fill="auto"/>
            <w:vAlign w:val="center"/>
          </w:tcPr>
          <w:p w14:paraId="5CF9F3C4" w14:textId="77777777" w:rsidR="004257EA" w:rsidRPr="00265C38" w:rsidRDefault="004257EA" w:rsidP="00265C38">
            <w:pPr>
              <w:rPr>
                <w:rFonts w:ascii="Times New Roman" w:hAnsi="Times New Roman"/>
                <w:sz w:val="26"/>
                <w:szCs w:val="26"/>
                <w:shd w:val="solid" w:color="FFFFFF" w:fill="auto"/>
                <w:lang w:val="vi-VN"/>
              </w:rPr>
            </w:pPr>
            <w:r w:rsidRPr="00265C38">
              <w:rPr>
                <w:rFonts w:ascii="Times New Roman" w:hAnsi="Times New Roman"/>
                <w:sz w:val="26"/>
                <w:szCs w:val="26"/>
                <w:shd w:val="solid" w:color="FFFFFF" w:fill="auto"/>
                <w:lang w:val="vi-VN"/>
              </w:rPr>
              <w:t>Phát hiện các nguy cơ sức khỏe và bệnh tật của học sinh</w:t>
            </w:r>
          </w:p>
        </w:tc>
        <w:tc>
          <w:tcPr>
            <w:tcW w:w="286" w:type="pct"/>
            <w:shd w:val="clear" w:color="auto" w:fill="auto"/>
            <w:vAlign w:val="center"/>
          </w:tcPr>
          <w:p w14:paraId="7C0985B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145C6DD8"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38EEA45A"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3623E2F8"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19C7088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039E107D"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61EB33CB" w14:textId="1FBC741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172EEF48" w14:textId="475DA09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7E9E4C48" w14:textId="64CC489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19E17007" w14:textId="03332722"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78937868" w14:textId="71B1D79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4C7F3301" w14:textId="4EE98F71"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1F79BE7E" w14:textId="77777777" w:rsidTr="008D3EB7">
        <w:trPr>
          <w:trHeight w:val="583"/>
        </w:trPr>
        <w:tc>
          <w:tcPr>
            <w:tcW w:w="307" w:type="pct"/>
            <w:shd w:val="clear" w:color="auto" w:fill="auto"/>
            <w:vAlign w:val="center"/>
          </w:tcPr>
          <w:p w14:paraId="621A2A2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4</w:t>
            </w:r>
          </w:p>
        </w:tc>
        <w:tc>
          <w:tcPr>
            <w:tcW w:w="1187" w:type="pct"/>
            <w:shd w:val="clear" w:color="auto" w:fill="auto"/>
            <w:vAlign w:val="center"/>
          </w:tcPr>
          <w:p w14:paraId="20CFD2E4"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rPr>
              <w:t>Sơ cấp cứu</w:t>
            </w:r>
          </w:p>
        </w:tc>
        <w:tc>
          <w:tcPr>
            <w:tcW w:w="286" w:type="pct"/>
            <w:shd w:val="clear" w:color="auto" w:fill="auto"/>
            <w:vAlign w:val="center"/>
          </w:tcPr>
          <w:p w14:paraId="5FDA3B8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522BC8C5" w14:textId="572F4C33"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74C21603"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54D3793C" w14:textId="17C45530"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4FDECE4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319C980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5F81A973" w14:textId="7482988F"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0C4E7740" w14:textId="5EBE4285"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394176E4" w14:textId="6BA7ABA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1F7ADBDA" w14:textId="54C2D44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4750F790" w14:textId="213F07D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08362017" w14:textId="1051B346"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70CAACC9" w14:textId="77777777" w:rsidTr="004257EA">
        <w:trPr>
          <w:trHeight w:val="397"/>
        </w:trPr>
        <w:tc>
          <w:tcPr>
            <w:tcW w:w="307" w:type="pct"/>
            <w:shd w:val="clear" w:color="auto" w:fill="auto"/>
            <w:vAlign w:val="center"/>
          </w:tcPr>
          <w:p w14:paraId="1C8D9ABA"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5</w:t>
            </w:r>
          </w:p>
        </w:tc>
        <w:tc>
          <w:tcPr>
            <w:tcW w:w="1187" w:type="pct"/>
            <w:shd w:val="clear" w:color="auto" w:fill="auto"/>
            <w:vAlign w:val="center"/>
          </w:tcPr>
          <w:p w14:paraId="7F7598D3"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rPr>
              <w:t>Tư vấn sức khỏe cho học sinh</w:t>
            </w:r>
          </w:p>
        </w:tc>
        <w:tc>
          <w:tcPr>
            <w:tcW w:w="286" w:type="pct"/>
            <w:shd w:val="clear" w:color="auto" w:fill="auto"/>
            <w:vAlign w:val="center"/>
          </w:tcPr>
          <w:p w14:paraId="5D74CCE3"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w:t>
            </w:r>
          </w:p>
        </w:tc>
        <w:tc>
          <w:tcPr>
            <w:tcW w:w="287" w:type="pct"/>
            <w:shd w:val="clear" w:color="auto" w:fill="auto"/>
            <w:vAlign w:val="center"/>
          </w:tcPr>
          <w:p w14:paraId="64E51294"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w:t>
            </w:r>
          </w:p>
        </w:tc>
        <w:tc>
          <w:tcPr>
            <w:tcW w:w="286" w:type="pct"/>
            <w:shd w:val="clear" w:color="auto" w:fill="auto"/>
            <w:vAlign w:val="center"/>
          </w:tcPr>
          <w:p w14:paraId="4306AA1B" w14:textId="77777777" w:rsidR="004257EA" w:rsidRPr="00265C38" w:rsidRDefault="004257EA" w:rsidP="00265C38">
            <w:pPr>
              <w:jc w:val="center"/>
            </w:pPr>
            <w:r w:rsidRPr="00265C38">
              <w:rPr>
                <w:rFonts w:ascii="Times New Roman" w:hAnsi="Times New Roman"/>
                <w:sz w:val="26"/>
                <w:szCs w:val="26"/>
              </w:rPr>
              <w:t>/</w:t>
            </w:r>
          </w:p>
        </w:tc>
        <w:tc>
          <w:tcPr>
            <w:tcW w:w="287" w:type="pct"/>
            <w:shd w:val="clear" w:color="auto" w:fill="auto"/>
            <w:vAlign w:val="center"/>
          </w:tcPr>
          <w:p w14:paraId="71B8AEB0" w14:textId="77777777" w:rsidR="004257EA" w:rsidRPr="00265C38" w:rsidRDefault="004257EA" w:rsidP="00265C38">
            <w:pPr>
              <w:jc w:val="center"/>
            </w:pPr>
            <w:r w:rsidRPr="00265C38">
              <w:rPr>
                <w:rFonts w:ascii="Times New Roman" w:hAnsi="Times New Roman"/>
                <w:sz w:val="26"/>
                <w:szCs w:val="26"/>
              </w:rPr>
              <w:t>/</w:t>
            </w:r>
          </w:p>
        </w:tc>
        <w:tc>
          <w:tcPr>
            <w:tcW w:w="286" w:type="pct"/>
            <w:shd w:val="clear" w:color="auto" w:fill="auto"/>
            <w:vAlign w:val="center"/>
          </w:tcPr>
          <w:p w14:paraId="551290D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444A9DE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7D99A4E6" w14:textId="1416994A"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0A580BE9" w14:textId="1853E83E"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6ECDA2F6" w14:textId="58F2EAAA"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61F1B5D8" w14:textId="6C8CF85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10DA10B0" w14:textId="46006BE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18BEF506" w14:textId="22061AE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124272" w:rsidRPr="00265C38" w14:paraId="1C13D20C" w14:textId="77777777" w:rsidTr="004257EA">
        <w:trPr>
          <w:trHeight w:val="397"/>
        </w:trPr>
        <w:tc>
          <w:tcPr>
            <w:tcW w:w="307" w:type="pct"/>
            <w:shd w:val="clear" w:color="auto" w:fill="auto"/>
            <w:vAlign w:val="center"/>
          </w:tcPr>
          <w:p w14:paraId="2A539168"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6</w:t>
            </w:r>
          </w:p>
        </w:tc>
        <w:tc>
          <w:tcPr>
            <w:tcW w:w="1187" w:type="pct"/>
            <w:shd w:val="clear" w:color="auto" w:fill="auto"/>
            <w:vAlign w:val="center"/>
          </w:tcPr>
          <w:p w14:paraId="62FE1C52" w14:textId="77777777" w:rsidR="00124272" w:rsidRPr="00265C38" w:rsidRDefault="00124272" w:rsidP="00265C38">
            <w:pPr>
              <w:rPr>
                <w:rFonts w:ascii="Times New Roman" w:hAnsi="Times New Roman"/>
                <w:sz w:val="26"/>
                <w:szCs w:val="26"/>
              </w:rPr>
            </w:pPr>
            <w:r w:rsidRPr="00265C38">
              <w:rPr>
                <w:rFonts w:ascii="Times New Roman" w:hAnsi="Times New Roman"/>
                <w:sz w:val="26"/>
                <w:szCs w:val="26"/>
                <w:shd w:val="solid" w:color="FFFFFF" w:fill="auto"/>
                <w:lang w:val="vi-VN"/>
              </w:rPr>
              <w:t>Tổ chức bữa ăn học đường, đảm bảo dinh dưỡng hợp lý</w:t>
            </w:r>
          </w:p>
        </w:tc>
        <w:tc>
          <w:tcPr>
            <w:tcW w:w="286" w:type="pct"/>
            <w:shd w:val="clear" w:color="auto" w:fill="auto"/>
            <w:vAlign w:val="center"/>
          </w:tcPr>
          <w:p w14:paraId="499151F3"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6701C126"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495BC1E5" w14:textId="77777777" w:rsidR="00124272" w:rsidRPr="00265C38" w:rsidRDefault="00124272" w:rsidP="00265C38">
            <w:pPr>
              <w:jc w:val="center"/>
            </w:pPr>
            <w:r w:rsidRPr="00265C38">
              <w:rPr>
                <w:rFonts w:ascii="Times New Roman" w:hAnsi="Times New Roman"/>
                <w:sz w:val="26"/>
                <w:szCs w:val="26"/>
              </w:rPr>
              <w:t>16</w:t>
            </w:r>
          </w:p>
        </w:tc>
        <w:tc>
          <w:tcPr>
            <w:tcW w:w="287" w:type="pct"/>
            <w:shd w:val="clear" w:color="auto" w:fill="auto"/>
            <w:vAlign w:val="center"/>
          </w:tcPr>
          <w:p w14:paraId="602A4807" w14:textId="77777777" w:rsidR="00124272" w:rsidRPr="00265C38" w:rsidRDefault="00124272" w:rsidP="00265C38">
            <w:pPr>
              <w:jc w:val="center"/>
            </w:pPr>
            <w:r w:rsidRPr="00265C38">
              <w:rPr>
                <w:rFonts w:ascii="Times New Roman" w:hAnsi="Times New Roman"/>
                <w:sz w:val="26"/>
                <w:szCs w:val="26"/>
              </w:rPr>
              <w:t>1</w:t>
            </w:r>
            <w:r w:rsidR="002741E3" w:rsidRPr="00265C38">
              <w:rPr>
                <w:rFonts w:ascii="Times New Roman" w:hAnsi="Times New Roman"/>
                <w:sz w:val="26"/>
                <w:szCs w:val="26"/>
              </w:rPr>
              <w:t>6</w:t>
            </w:r>
          </w:p>
        </w:tc>
        <w:tc>
          <w:tcPr>
            <w:tcW w:w="286" w:type="pct"/>
            <w:shd w:val="clear" w:color="auto" w:fill="auto"/>
            <w:vAlign w:val="center"/>
          </w:tcPr>
          <w:p w14:paraId="511A2C94" w14:textId="77777777" w:rsidR="00124272" w:rsidRPr="00265C38" w:rsidRDefault="002741E3" w:rsidP="00265C38">
            <w:pPr>
              <w:jc w:val="center"/>
              <w:rPr>
                <w:rFonts w:ascii="Times New Roman" w:hAnsi="Times New Roman"/>
                <w:sz w:val="26"/>
                <w:szCs w:val="26"/>
              </w:rPr>
            </w:pPr>
            <w:r w:rsidRPr="00265C38">
              <w:rPr>
                <w:rFonts w:ascii="Times New Roman" w:hAnsi="Times New Roman"/>
                <w:sz w:val="26"/>
                <w:szCs w:val="26"/>
              </w:rPr>
              <w:t>24</w:t>
            </w:r>
          </w:p>
        </w:tc>
        <w:tc>
          <w:tcPr>
            <w:tcW w:w="287" w:type="pct"/>
            <w:shd w:val="clear" w:color="auto" w:fill="auto"/>
            <w:vAlign w:val="center"/>
          </w:tcPr>
          <w:p w14:paraId="742D0327" w14:textId="77777777" w:rsidR="00124272" w:rsidRPr="00265C38" w:rsidRDefault="002741E3" w:rsidP="00265C38">
            <w:pPr>
              <w:jc w:val="center"/>
              <w:rPr>
                <w:rFonts w:ascii="Times New Roman" w:hAnsi="Times New Roman"/>
                <w:sz w:val="26"/>
                <w:szCs w:val="26"/>
              </w:rPr>
            </w:pPr>
            <w:r w:rsidRPr="00265C38">
              <w:rPr>
                <w:rFonts w:ascii="Times New Roman" w:hAnsi="Times New Roman"/>
                <w:sz w:val="26"/>
                <w:szCs w:val="26"/>
              </w:rPr>
              <w:t>24</w:t>
            </w:r>
          </w:p>
        </w:tc>
        <w:tc>
          <w:tcPr>
            <w:tcW w:w="287" w:type="pct"/>
            <w:shd w:val="clear" w:color="auto" w:fill="auto"/>
            <w:vAlign w:val="center"/>
          </w:tcPr>
          <w:p w14:paraId="7DDEE3C1" w14:textId="591DF99C" w:rsidR="00124272"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7" w:type="pct"/>
            <w:shd w:val="clear" w:color="auto" w:fill="auto"/>
            <w:vAlign w:val="center"/>
          </w:tcPr>
          <w:p w14:paraId="6AD4553A" w14:textId="3A652DB1" w:rsidR="00124272" w:rsidRPr="00265C38" w:rsidRDefault="00663291" w:rsidP="00265C38">
            <w:pPr>
              <w:jc w:val="center"/>
              <w:rPr>
                <w:rFonts w:ascii="Times New Roman" w:hAnsi="Times New Roman"/>
                <w:sz w:val="26"/>
                <w:szCs w:val="26"/>
              </w:rPr>
            </w:pPr>
            <w:r>
              <w:rPr>
                <w:rFonts w:ascii="Times New Roman" w:hAnsi="Times New Roman"/>
                <w:sz w:val="26"/>
                <w:szCs w:val="26"/>
              </w:rPr>
              <w:t>/</w:t>
            </w:r>
          </w:p>
        </w:tc>
        <w:tc>
          <w:tcPr>
            <w:tcW w:w="287" w:type="pct"/>
            <w:shd w:val="clear" w:color="auto" w:fill="auto"/>
            <w:vAlign w:val="center"/>
          </w:tcPr>
          <w:p w14:paraId="6ED6847C" w14:textId="35BD094A"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01</w:t>
            </w:r>
          </w:p>
        </w:tc>
        <w:tc>
          <w:tcPr>
            <w:tcW w:w="287" w:type="pct"/>
            <w:shd w:val="clear" w:color="auto" w:fill="auto"/>
            <w:vAlign w:val="center"/>
          </w:tcPr>
          <w:p w14:paraId="36A570F9" w14:textId="6BDF7E88"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01</w:t>
            </w:r>
          </w:p>
        </w:tc>
        <w:tc>
          <w:tcPr>
            <w:tcW w:w="287" w:type="pct"/>
            <w:vAlign w:val="center"/>
          </w:tcPr>
          <w:p w14:paraId="03EBD7E7" w14:textId="1E398046"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w:t>
            </w:r>
            <w:r w:rsidR="002741E3" w:rsidRPr="00265C38">
              <w:rPr>
                <w:rFonts w:ascii="Times New Roman" w:hAnsi="Times New Roman"/>
                <w:sz w:val="26"/>
                <w:szCs w:val="26"/>
              </w:rPr>
              <w:t>2</w:t>
            </w:r>
          </w:p>
        </w:tc>
        <w:tc>
          <w:tcPr>
            <w:tcW w:w="352" w:type="pct"/>
            <w:vAlign w:val="center"/>
          </w:tcPr>
          <w:p w14:paraId="09C66B6C" w14:textId="570807D3"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w:t>
            </w:r>
            <w:r w:rsidR="002741E3" w:rsidRPr="00265C38">
              <w:rPr>
                <w:rFonts w:ascii="Times New Roman" w:hAnsi="Times New Roman"/>
                <w:sz w:val="26"/>
                <w:szCs w:val="26"/>
              </w:rPr>
              <w:t>2</w:t>
            </w:r>
          </w:p>
        </w:tc>
      </w:tr>
      <w:tr w:rsidR="004257EA" w:rsidRPr="00265C38" w14:paraId="1A503DEF" w14:textId="77777777" w:rsidTr="004257EA">
        <w:trPr>
          <w:trHeight w:val="397"/>
        </w:trPr>
        <w:tc>
          <w:tcPr>
            <w:tcW w:w="307" w:type="pct"/>
            <w:shd w:val="clear" w:color="auto" w:fill="auto"/>
            <w:vAlign w:val="center"/>
          </w:tcPr>
          <w:p w14:paraId="3F6DD89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7</w:t>
            </w:r>
          </w:p>
        </w:tc>
        <w:tc>
          <w:tcPr>
            <w:tcW w:w="1187" w:type="pct"/>
            <w:shd w:val="clear" w:color="auto" w:fill="auto"/>
            <w:vAlign w:val="center"/>
          </w:tcPr>
          <w:p w14:paraId="741B2EEF"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rPr>
              <w:t xml:space="preserve">Quản lý và theo </w:t>
            </w:r>
            <w:r w:rsidRPr="00265C38">
              <w:rPr>
                <w:rFonts w:ascii="Times New Roman" w:hAnsi="Times New Roman"/>
                <w:sz w:val="26"/>
                <w:szCs w:val="26"/>
                <w:shd w:val="solid" w:color="FFFFFF" w:fill="auto"/>
                <w:lang w:val="vi-VN"/>
              </w:rPr>
              <w:t>dõi sức khỏe học sinh.</w:t>
            </w:r>
          </w:p>
        </w:tc>
        <w:tc>
          <w:tcPr>
            <w:tcW w:w="286" w:type="pct"/>
            <w:shd w:val="clear" w:color="auto" w:fill="auto"/>
            <w:vAlign w:val="center"/>
          </w:tcPr>
          <w:p w14:paraId="51E4805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461D14E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64B6ABD7"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4EEB4879"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33481CF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708C868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5A129FFE" w14:textId="4D3D9F54"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1790CC49" w14:textId="0182FBC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28F9CD69" w14:textId="055DB6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1249F42A" w14:textId="2EDE1E4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3A289985" w14:textId="2C81B7CF"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shd w:val="clear" w:color="auto" w:fill="auto"/>
            <w:vAlign w:val="center"/>
          </w:tcPr>
          <w:p w14:paraId="429647E0" w14:textId="3AF24FF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411A4C6D" w14:textId="77777777" w:rsidTr="004257EA">
        <w:trPr>
          <w:trHeight w:val="397"/>
        </w:trPr>
        <w:tc>
          <w:tcPr>
            <w:tcW w:w="307" w:type="pct"/>
            <w:shd w:val="clear" w:color="auto" w:fill="auto"/>
            <w:vAlign w:val="center"/>
          </w:tcPr>
          <w:p w14:paraId="1364C05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lastRenderedPageBreak/>
              <w:t>8</w:t>
            </w:r>
          </w:p>
        </w:tc>
        <w:tc>
          <w:tcPr>
            <w:tcW w:w="1187" w:type="pct"/>
            <w:shd w:val="clear" w:color="auto" w:fill="auto"/>
            <w:vAlign w:val="center"/>
          </w:tcPr>
          <w:p w14:paraId="1B3353CC"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rPr>
              <w:t>Kiểm tra, giám sát điều kiện vệ sinh trường học</w:t>
            </w:r>
          </w:p>
        </w:tc>
        <w:tc>
          <w:tcPr>
            <w:tcW w:w="286" w:type="pct"/>
            <w:shd w:val="clear" w:color="auto" w:fill="auto"/>
            <w:vAlign w:val="center"/>
          </w:tcPr>
          <w:p w14:paraId="1B22879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16B7599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12F5754A"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6DA15386"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610E2BF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77BABA43"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51889A5E" w14:textId="14D719E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0096F613" w14:textId="78CBCB2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3A6AD5EC" w14:textId="16F2143F"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2F9DA038" w14:textId="64BDE4A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4D184F59" w14:textId="1A6184E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38A8DC5A" w14:textId="50718AA4"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6A200D5B" w14:textId="77777777" w:rsidTr="004257EA">
        <w:trPr>
          <w:trHeight w:val="397"/>
        </w:trPr>
        <w:tc>
          <w:tcPr>
            <w:tcW w:w="307" w:type="pct"/>
            <w:shd w:val="clear" w:color="auto" w:fill="auto"/>
            <w:vAlign w:val="center"/>
          </w:tcPr>
          <w:p w14:paraId="28F2C25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9</w:t>
            </w:r>
          </w:p>
        </w:tc>
        <w:tc>
          <w:tcPr>
            <w:tcW w:w="1187" w:type="pct"/>
            <w:shd w:val="clear" w:color="auto" w:fill="auto"/>
            <w:vAlign w:val="center"/>
          </w:tcPr>
          <w:p w14:paraId="04178903"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rPr>
              <w:t xml:space="preserve">Triển khai các biện pháp phòng chống dịch bệnh </w:t>
            </w:r>
          </w:p>
        </w:tc>
        <w:tc>
          <w:tcPr>
            <w:tcW w:w="286" w:type="pct"/>
            <w:shd w:val="clear" w:color="auto" w:fill="auto"/>
            <w:vAlign w:val="center"/>
          </w:tcPr>
          <w:p w14:paraId="15EFEB0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3018CC4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4260A97D"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1152EC04"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3535137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5039B1E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506A9853" w14:textId="7A99696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246284D7" w14:textId="2AA944D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728EFA07" w14:textId="3043CC05"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721ADB25" w14:textId="1964AE1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0B561D58" w14:textId="434B416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01B07909" w14:textId="62027EE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124272" w:rsidRPr="00265C38" w14:paraId="7514B9C4" w14:textId="77777777" w:rsidTr="004257EA">
        <w:trPr>
          <w:trHeight w:val="397"/>
        </w:trPr>
        <w:tc>
          <w:tcPr>
            <w:tcW w:w="307" w:type="pct"/>
            <w:shd w:val="clear" w:color="auto" w:fill="auto"/>
            <w:vAlign w:val="center"/>
          </w:tcPr>
          <w:p w14:paraId="6AAD5A03"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10</w:t>
            </w:r>
          </w:p>
        </w:tc>
        <w:tc>
          <w:tcPr>
            <w:tcW w:w="1187" w:type="pct"/>
            <w:shd w:val="clear" w:color="auto" w:fill="auto"/>
            <w:vAlign w:val="center"/>
          </w:tcPr>
          <w:p w14:paraId="176322E6" w14:textId="77777777" w:rsidR="00124272" w:rsidRPr="00265C38" w:rsidRDefault="00124272" w:rsidP="00265C38">
            <w:pPr>
              <w:rPr>
                <w:rFonts w:ascii="Times New Roman" w:hAnsi="Times New Roman"/>
                <w:sz w:val="26"/>
                <w:szCs w:val="26"/>
              </w:rPr>
            </w:pPr>
            <w:r w:rsidRPr="00265C38">
              <w:rPr>
                <w:rFonts w:ascii="Times New Roman" w:hAnsi="Times New Roman"/>
                <w:sz w:val="26"/>
                <w:szCs w:val="26"/>
                <w:shd w:val="solid" w:color="FFFFFF" w:fill="auto"/>
                <w:lang w:val="vi-VN"/>
              </w:rPr>
              <w:t>An toàn thực phẩm</w:t>
            </w:r>
          </w:p>
        </w:tc>
        <w:tc>
          <w:tcPr>
            <w:tcW w:w="286" w:type="pct"/>
            <w:shd w:val="clear" w:color="auto" w:fill="auto"/>
            <w:vAlign w:val="center"/>
          </w:tcPr>
          <w:p w14:paraId="513E840E"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665CF742"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17868794"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16</w:t>
            </w:r>
          </w:p>
        </w:tc>
        <w:tc>
          <w:tcPr>
            <w:tcW w:w="287" w:type="pct"/>
            <w:shd w:val="clear" w:color="auto" w:fill="auto"/>
            <w:vAlign w:val="center"/>
          </w:tcPr>
          <w:p w14:paraId="1F0C021F" w14:textId="77777777" w:rsidR="00124272" w:rsidRPr="00265C38" w:rsidRDefault="00124272" w:rsidP="00265C38">
            <w:pPr>
              <w:jc w:val="center"/>
              <w:rPr>
                <w:rFonts w:ascii="Times New Roman" w:hAnsi="Times New Roman"/>
                <w:sz w:val="26"/>
                <w:szCs w:val="26"/>
              </w:rPr>
            </w:pPr>
            <w:r w:rsidRPr="00265C38">
              <w:rPr>
                <w:rFonts w:ascii="Times New Roman" w:hAnsi="Times New Roman"/>
                <w:sz w:val="26"/>
                <w:szCs w:val="26"/>
              </w:rPr>
              <w:t>16</w:t>
            </w:r>
          </w:p>
        </w:tc>
        <w:tc>
          <w:tcPr>
            <w:tcW w:w="286" w:type="pct"/>
            <w:shd w:val="clear" w:color="auto" w:fill="auto"/>
            <w:vAlign w:val="center"/>
          </w:tcPr>
          <w:p w14:paraId="2ABA326F" w14:textId="77777777" w:rsidR="00124272" w:rsidRPr="00265C38" w:rsidRDefault="002741E3" w:rsidP="00265C38">
            <w:pPr>
              <w:jc w:val="center"/>
              <w:rPr>
                <w:rFonts w:ascii="Times New Roman" w:hAnsi="Times New Roman"/>
                <w:sz w:val="26"/>
                <w:szCs w:val="26"/>
              </w:rPr>
            </w:pPr>
            <w:r w:rsidRPr="00265C38">
              <w:rPr>
                <w:rFonts w:ascii="Times New Roman" w:hAnsi="Times New Roman"/>
                <w:sz w:val="26"/>
                <w:szCs w:val="26"/>
              </w:rPr>
              <w:t>24</w:t>
            </w:r>
          </w:p>
        </w:tc>
        <w:tc>
          <w:tcPr>
            <w:tcW w:w="287" w:type="pct"/>
            <w:shd w:val="clear" w:color="auto" w:fill="auto"/>
            <w:vAlign w:val="center"/>
          </w:tcPr>
          <w:p w14:paraId="442D97A1" w14:textId="77777777" w:rsidR="00124272" w:rsidRPr="00265C38" w:rsidRDefault="002741E3" w:rsidP="00265C38">
            <w:pPr>
              <w:jc w:val="center"/>
              <w:rPr>
                <w:rFonts w:ascii="Times New Roman" w:hAnsi="Times New Roman"/>
                <w:sz w:val="26"/>
                <w:szCs w:val="26"/>
              </w:rPr>
            </w:pPr>
            <w:r w:rsidRPr="00265C38">
              <w:rPr>
                <w:rFonts w:ascii="Times New Roman" w:hAnsi="Times New Roman"/>
                <w:sz w:val="26"/>
                <w:szCs w:val="26"/>
              </w:rPr>
              <w:t>24</w:t>
            </w:r>
          </w:p>
        </w:tc>
        <w:tc>
          <w:tcPr>
            <w:tcW w:w="287" w:type="pct"/>
            <w:shd w:val="clear" w:color="auto" w:fill="auto"/>
            <w:vAlign w:val="center"/>
          </w:tcPr>
          <w:p w14:paraId="241EC405" w14:textId="7AEB2F4F" w:rsidR="00124272" w:rsidRPr="00265C38" w:rsidRDefault="009A0A13" w:rsidP="00265C38">
            <w:pPr>
              <w:jc w:val="center"/>
              <w:rPr>
                <w:rFonts w:ascii="Times New Roman" w:hAnsi="Times New Roman"/>
                <w:sz w:val="26"/>
                <w:szCs w:val="26"/>
              </w:rPr>
            </w:pPr>
            <w:r>
              <w:rPr>
                <w:rFonts w:ascii="Times New Roman" w:hAnsi="Times New Roman"/>
                <w:sz w:val="26"/>
                <w:szCs w:val="26"/>
              </w:rPr>
              <w:t>0</w:t>
            </w:r>
          </w:p>
        </w:tc>
        <w:tc>
          <w:tcPr>
            <w:tcW w:w="287" w:type="pct"/>
            <w:shd w:val="clear" w:color="auto" w:fill="auto"/>
            <w:vAlign w:val="center"/>
          </w:tcPr>
          <w:p w14:paraId="4B52C710" w14:textId="5267F679" w:rsidR="00124272" w:rsidRPr="00265C38" w:rsidRDefault="009A0A13" w:rsidP="00265C38">
            <w:pPr>
              <w:jc w:val="center"/>
              <w:rPr>
                <w:rFonts w:ascii="Times New Roman" w:hAnsi="Times New Roman"/>
                <w:color w:val="FF0000"/>
                <w:sz w:val="26"/>
                <w:szCs w:val="26"/>
              </w:rPr>
            </w:pPr>
            <w:r>
              <w:rPr>
                <w:rFonts w:ascii="Times New Roman" w:hAnsi="Times New Roman"/>
                <w:sz w:val="26"/>
                <w:szCs w:val="26"/>
              </w:rPr>
              <w:t>0</w:t>
            </w:r>
          </w:p>
        </w:tc>
        <w:tc>
          <w:tcPr>
            <w:tcW w:w="287" w:type="pct"/>
            <w:shd w:val="clear" w:color="auto" w:fill="auto"/>
            <w:vAlign w:val="center"/>
          </w:tcPr>
          <w:p w14:paraId="41AB8316" w14:textId="0C335DAD"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6BD0A766" w14:textId="54AC2D94"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3EB2EE0A" w14:textId="58C9028E"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07</w:t>
            </w:r>
          </w:p>
        </w:tc>
        <w:tc>
          <w:tcPr>
            <w:tcW w:w="352" w:type="pct"/>
            <w:vAlign w:val="center"/>
          </w:tcPr>
          <w:p w14:paraId="7162C461" w14:textId="4EF2FAEF" w:rsidR="00124272" w:rsidRPr="00265C38" w:rsidRDefault="004257EA" w:rsidP="00265C38">
            <w:pPr>
              <w:jc w:val="center"/>
              <w:rPr>
                <w:rFonts w:ascii="Times New Roman" w:hAnsi="Times New Roman"/>
                <w:sz w:val="26"/>
                <w:szCs w:val="26"/>
              </w:rPr>
            </w:pPr>
            <w:r w:rsidRPr="00265C38">
              <w:rPr>
                <w:rFonts w:ascii="Times New Roman" w:hAnsi="Times New Roman"/>
                <w:sz w:val="26"/>
                <w:szCs w:val="26"/>
              </w:rPr>
              <w:t>07</w:t>
            </w:r>
          </w:p>
        </w:tc>
      </w:tr>
      <w:tr w:rsidR="004257EA" w:rsidRPr="00265C38" w14:paraId="4BE87AED" w14:textId="77777777" w:rsidTr="004257EA">
        <w:trPr>
          <w:trHeight w:val="397"/>
        </w:trPr>
        <w:tc>
          <w:tcPr>
            <w:tcW w:w="307" w:type="pct"/>
            <w:shd w:val="clear" w:color="auto" w:fill="auto"/>
            <w:vAlign w:val="center"/>
          </w:tcPr>
          <w:p w14:paraId="3727903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11</w:t>
            </w:r>
          </w:p>
        </w:tc>
        <w:tc>
          <w:tcPr>
            <w:tcW w:w="1187" w:type="pct"/>
            <w:shd w:val="clear" w:color="auto" w:fill="auto"/>
            <w:vAlign w:val="center"/>
          </w:tcPr>
          <w:p w14:paraId="03D432C6"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shd w:val="solid" w:color="FFFFFF" w:fill="auto"/>
                <w:lang w:val="vi-VN"/>
              </w:rPr>
              <w:t>Triển khai các chương trình y tế và vệ sinh phòng bệnh</w:t>
            </w:r>
          </w:p>
        </w:tc>
        <w:tc>
          <w:tcPr>
            <w:tcW w:w="286" w:type="pct"/>
            <w:shd w:val="clear" w:color="auto" w:fill="auto"/>
            <w:vAlign w:val="center"/>
          </w:tcPr>
          <w:p w14:paraId="7EAC9085"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7" w:type="pct"/>
            <w:shd w:val="clear" w:color="auto" w:fill="auto"/>
            <w:vAlign w:val="center"/>
          </w:tcPr>
          <w:p w14:paraId="3D31402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6" w:type="pct"/>
            <w:shd w:val="clear" w:color="auto" w:fill="auto"/>
            <w:vAlign w:val="center"/>
          </w:tcPr>
          <w:p w14:paraId="25778338" w14:textId="77777777" w:rsidR="004257EA" w:rsidRPr="00265C38" w:rsidRDefault="004257EA" w:rsidP="00265C38">
            <w:pPr>
              <w:jc w:val="center"/>
            </w:pPr>
            <w:r w:rsidRPr="00265C38">
              <w:rPr>
                <w:rFonts w:ascii="Times New Roman" w:hAnsi="Times New Roman"/>
                <w:sz w:val="26"/>
                <w:szCs w:val="26"/>
              </w:rPr>
              <w:t>16</w:t>
            </w:r>
          </w:p>
        </w:tc>
        <w:tc>
          <w:tcPr>
            <w:tcW w:w="287" w:type="pct"/>
            <w:shd w:val="clear" w:color="auto" w:fill="auto"/>
            <w:vAlign w:val="center"/>
          </w:tcPr>
          <w:p w14:paraId="74F1CDC3" w14:textId="77777777" w:rsidR="004257EA" w:rsidRPr="00265C38" w:rsidRDefault="004257EA" w:rsidP="00265C38">
            <w:pPr>
              <w:jc w:val="center"/>
            </w:pPr>
            <w:r w:rsidRPr="00265C38">
              <w:rPr>
                <w:rFonts w:ascii="Times New Roman" w:hAnsi="Times New Roman"/>
                <w:sz w:val="26"/>
                <w:szCs w:val="26"/>
              </w:rPr>
              <w:t>16</w:t>
            </w:r>
          </w:p>
        </w:tc>
        <w:tc>
          <w:tcPr>
            <w:tcW w:w="286" w:type="pct"/>
            <w:shd w:val="clear" w:color="auto" w:fill="auto"/>
            <w:vAlign w:val="center"/>
          </w:tcPr>
          <w:p w14:paraId="7B6FAA8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05EEAEAE"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7" w:type="pct"/>
            <w:shd w:val="clear" w:color="auto" w:fill="auto"/>
            <w:vAlign w:val="center"/>
          </w:tcPr>
          <w:p w14:paraId="30AFF964" w14:textId="7A2F62F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69FF434C" w14:textId="7AB0602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7" w:type="pct"/>
            <w:shd w:val="clear" w:color="auto" w:fill="auto"/>
            <w:vAlign w:val="center"/>
          </w:tcPr>
          <w:p w14:paraId="00C5AFE0" w14:textId="059935B4"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shd w:val="clear" w:color="auto" w:fill="auto"/>
            <w:vAlign w:val="center"/>
          </w:tcPr>
          <w:p w14:paraId="3AF8E21E" w14:textId="6701610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7" w:type="pct"/>
            <w:vAlign w:val="center"/>
          </w:tcPr>
          <w:p w14:paraId="79076626" w14:textId="528B652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352" w:type="pct"/>
            <w:vAlign w:val="center"/>
          </w:tcPr>
          <w:p w14:paraId="2BE6AF86" w14:textId="523A655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bl>
    <w:p w14:paraId="30C0A85F" w14:textId="7702A895" w:rsidR="002415F0" w:rsidRPr="00265C38" w:rsidRDefault="00795059" w:rsidP="00265C38">
      <w:pPr>
        <w:spacing w:before="60" w:after="60"/>
        <w:rPr>
          <w:rFonts w:ascii="Times New Roman" w:hAnsi="Times New Roman"/>
          <w:sz w:val="26"/>
          <w:szCs w:val="26"/>
        </w:rPr>
      </w:pPr>
      <w:r w:rsidRPr="00265C38">
        <w:rPr>
          <w:rFonts w:ascii="Times New Roman" w:hAnsi="Times New Roman"/>
          <w:b/>
          <w:bCs/>
          <w:sz w:val="26"/>
          <w:szCs w:val="26"/>
        </w:rPr>
        <w:t>5</w:t>
      </w:r>
      <w:r w:rsidR="002415F0" w:rsidRPr="00265C38">
        <w:rPr>
          <w:rFonts w:ascii="Times New Roman" w:hAnsi="Times New Roman"/>
          <w:b/>
          <w:bCs/>
          <w:sz w:val="26"/>
          <w:szCs w:val="26"/>
        </w:rPr>
        <w:t xml:space="preserve">. </w:t>
      </w:r>
      <w:r w:rsidR="002415F0" w:rsidRPr="00265C38">
        <w:rPr>
          <w:rFonts w:ascii="Times New Roman" w:hAnsi="Times New Roman"/>
          <w:b/>
          <w:bCs/>
          <w:sz w:val="26"/>
          <w:szCs w:val="26"/>
          <w:lang w:val="vi-VN"/>
        </w:rPr>
        <w:t>Hoạt động truyền thông giáo dục sức khỏe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71"/>
        <w:gridCol w:w="520"/>
        <w:gridCol w:w="524"/>
        <w:gridCol w:w="520"/>
        <w:gridCol w:w="524"/>
        <w:gridCol w:w="520"/>
        <w:gridCol w:w="522"/>
        <w:gridCol w:w="520"/>
        <w:gridCol w:w="522"/>
        <w:gridCol w:w="520"/>
        <w:gridCol w:w="522"/>
        <w:gridCol w:w="520"/>
        <w:gridCol w:w="520"/>
      </w:tblGrid>
      <w:tr w:rsidR="004F736D" w:rsidRPr="00265C38" w14:paraId="51EA26A7" w14:textId="77777777" w:rsidTr="00663291">
        <w:trPr>
          <w:trHeight w:val="397"/>
          <w:tblHeader/>
        </w:trPr>
        <w:tc>
          <w:tcPr>
            <w:tcW w:w="303" w:type="pct"/>
            <w:vMerge w:val="restart"/>
            <w:shd w:val="clear" w:color="auto" w:fill="auto"/>
            <w:vAlign w:val="center"/>
          </w:tcPr>
          <w:p w14:paraId="6A0808EB" w14:textId="77777777" w:rsidR="004F736D" w:rsidRPr="00265C38" w:rsidRDefault="004F736D" w:rsidP="00265C38">
            <w:pPr>
              <w:jc w:val="center"/>
              <w:rPr>
                <w:rFonts w:ascii="Times New Roman" w:hAnsi="Times New Roman"/>
              </w:rPr>
            </w:pPr>
            <w:r w:rsidRPr="00265C38">
              <w:rPr>
                <w:rFonts w:ascii="Times New Roman" w:hAnsi="Times New Roman"/>
                <w:b/>
                <w:bCs/>
                <w:lang w:val="vi-VN"/>
              </w:rPr>
              <w:t>TT</w:t>
            </w:r>
          </w:p>
        </w:tc>
        <w:tc>
          <w:tcPr>
            <w:tcW w:w="1330" w:type="pct"/>
            <w:vMerge w:val="restart"/>
            <w:shd w:val="clear" w:color="auto" w:fill="auto"/>
            <w:vAlign w:val="center"/>
          </w:tcPr>
          <w:p w14:paraId="514B195B" w14:textId="77777777" w:rsidR="004F736D" w:rsidRPr="00265C38" w:rsidRDefault="004F736D" w:rsidP="00265C38">
            <w:pPr>
              <w:jc w:val="center"/>
              <w:rPr>
                <w:rFonts w:ascii="Times New Roman" w:hAnsi="Times New Roman"/>
              </w:rPr>
            </w:pPr>
            <w:r w:rsidRPr="00265C38">
              <w:rPr>
                <w:rFonts w:ascii="Times New Roman" w:hAnsi="Times New Roman"/>
                <w:b/>
                <w:bCs/>
                <w:lang w:val="vi-VN"/>
              </w:rPr>
              <w:t>Nội dung</w:t>
            </w:r>
          </w:p>
        </w:tc>
        <w:tc>
          <w:tcPr>
            <w:tcW w:w="562" w:type="pct"/>
            <w:gridSpan w:val="2"/>
            <w:shd w:val="clear" w:color="auto" w:fill="auto"/>
            <w:vAlign w:val="center"/>
          </w:tcPr>
          <w:p w14:paraId="491886CF" w14:textId="77777777" w:rsidR="004F736D" w:rsidRPr="00265C38" w:rsidRDefault="004F736D" w:rsidP="00265C38">
            <w:pPr>
              <w:jc w:val="center"/>
              <w:rPr>
                <w:rFonts w:ascii="Times New Roman" w:hAnsi="Times New Roman"/>
                <w:b/>
              </w:rPr>
            </w:pPr>
            <w:r w:rsidRPr="00265C38">
              <w:rPr>
                <w:rFonts w:ascii="Times New Roman" w:hAnsi="Times New Roman"/>
                <w:b/>
              </w:rPr>
              <w:t>Mầm Non</w:t>
            </w:r>
          </w:p>
        </w:tc>
        <w:tc>
          <w:tcPr>
            <w:tcW w:w="562" w:type="pct"/>
            <w:gridSpan w:val="2"/>
            <w:shd w:val="clear" w:color="auto" w:fill="auto"/>
            <w:vAlign w:val="center"/>
          </w:tcPr>
          <w:p w14:paraId="4CF8895E" w14:textId="77777777" w:rsidR="004F736D" w:rsidRPr="00265C38" w:rsidRDefault="004F736D" w:rsidP="00265C38">
            <w:pPr>
              <w:jc w:val="center"/>
              <w:rPr>
                <w:rFonts w:ascii="Times New Roman" w:hAnsi="Times New Roman"/>
                <w:b/>
              </w:rPr>
            </w:pPr>
            <w:r w:rsidRPr="00265C38">
              <w:rPr>
                <w:rFonts w:ascii="Times New Roman" w:hAnsi="Times New Roman"/>
                <w:b/>
              </w:rPr>
              <w:t>MNTT</w:t>
            </w:r>
          </w:p>
        </w:tc>
        <w:tc>
          <w:tcPr>
            <w:tcW w:w="561" w:type="pct"/>
            <w:gridSpan w:val="2"/>
            <w:shd w:val="clear" w:color="auto" w:fill="auto"/>
            <w:vAlign w:val="center"/>
          </w:tcPr>
          <w:p w14:paraId="75BAB0A3" w14:textId="77777777" w:rsidR="004F736D" w:rsidRPr="00265C38" w:rsidRDefault="004F736D" w:rsidP="00265C38">
            <w:pPr>
              <w:jc w:val="center"/>
              <w:rPr>
                <w:rFonts w:ascii="Times New Roman" w:hAnsi="Times New Roman"/>
                <w:b/>
              </w:rPr>
            </w:pPr>
            <w:r w:rsidRPr="00265C38">
              <w:rPr>
                <w:rFonts w:ascii="Times New Roman" w:hAnsi="Times New Roman"/>
                <w:b/>
              </w:rPr>
              <w:t>Tiểu Học</w:t>
            </w:r>
          </w:p>
        </w:tc>
        <w:tc>
          <w:tcPr>
            <w:tcW w:w="561" w:type="pct"/>
            <w:gridSpan w:val="2"/>
            <w:shd w:val="clear" w:color="auto" w:fill="auto"/>
            <w:vAlign w:val="center"/>
          </w:tcPr>
          <w:p w14:paraId="16176716" w14:textId="77777777" w:rsidR="004F736D" w:rsidRPr="00265C38" w:rsidRDefault="004F736D" w:rsidP="00265C38">
            <w:pPr>
              <w:jc w:val="center"/>
              <w:rPr>
                <w:rFonts w:ascii="Times New Roman" w:hAnsi="Times New Roman"/>
                <w:b/>
              </w:rPr>
            </w:pPr>
            <w:r w:rsidRPr="00265C38">
              <w:rPr>
                <w:rFonts w:ascii="Times New Roman" w:hAnsi="Times New Roman"/>
                <w:b/>
              </w:rPr>
              <w:t>THCS</w:t>
            </w:r>
          </w:p>
        </w:tc>
        <w:tc>
          <w:tcPr>
            <w:tcW w:w="561" w:type="pct"/>
            <w:gridSpan w:val="2"/>
            <w:shd w:val="clear" w:color="auto" w:fill="auto"/>
            <w:vAlign w:val="center"/>
          </w:tcPr>
          <w:p w14:paraId="1ADA72DD" w14:textId="77777777" w:rsidR="004F736D" w:rsidRPr="00265C38" w:rsidRDefault="004F736D" w:rsidP="00265C38">
            <w:pPr>
              <w:jc w:val="center"/>
              <w:rPr>
                <w:rFonts w:ascii="Times New Roman" w:hAnsi="Times New Roman"/>
                <w:b/>
              </w:rPr>
            </w:pPr>
            <w:r w:rsidRPr="00265C38">
              <w:rPr>
                <w:rFonts w:ascii="Times New Roman" w:hAnsi="Times New Roman"/>
                <w:b/>
              </w:rPr>
              <w:t>THPT</w:t>
            </w:r>
          </w:p>
        </w:tc>
        <w:tc>
          <w:tcPr>
            <w:tcW w:w="560" w:type="pct"/>
            <w:gridSpan w:val="2"/>
          </w:tcPr>
          <w:p w14:paraId="497540C8" w14:textId="77777777" w:rsidR="004F736D" w:rsidRPr="00265C38" w:rsidRDefault="004F736D" w:rsidP="00265C38">
            <w:pPr>
              <w:jc w:val="center"/>
              <w:rPr>
                <w:rFonts w:ascii="Times New Roman" w:hAnsi="Times New Roman"/>
                <w:b/>
              </w:rPr>
            </w:pPr>
            <w:r w:rsidRPr="00265C38">
              <w:rPr>
                <w:rFonts w:ascii="Times New Roman" w:hAnsi="Times New Roman"/>
                <w:b/>
              </w:rPr>
              <w:t>PT</w:t>
            </w:r>
          </w:p>
          <w:p w14:paraId="324310D9" w14:textId="77777777" w:rsidR="004F736D" w:rsidRPr="00265C38" w:rsidRDefault="004F736D" w:rsidP="00265C38">
            <w:pPr>
              <w:jc w:val="center"/>
              <w:rPr>
                <w:rFonts w:ascii="Times New Roman" w:hAnsi="Times New Roman"/>
                <w:b/>
              </w:rPr>
            </w:pPr>
            <w:r w:rsidRPr="00265C38">
              <w:rPr>
                <w:rFonts w:ascii="Times New Roman" w:hAnsi="Times New Roman"/>
                <w:b/>
              </w:rPr>
              <w:t>nhiều cấp</w:t>
            </w:r>
          </w:p>
        </w:tc>
      </w:tr>
      <w:tr w:rsidR="004F736D" w:rsidRPr="00265C38" w14:paraId="3BC109CB" w14:textId="77777777" w:rsidTr="00663291">
        <w:trPr>
          <w:trHeight w:val="1595"/>
          <w:tblHeader/>
        </w:trPr>
        <w:tc>
          <w:tcPr>
            <w:tcW w:w="303" w:type="pct"/>
            <w:vMerge/>
            <w:shd w:val="clear" w:color="auto" w:fill="auto"/>
          </w:tcPr>
          <w:p w14:paraId="1ED9BBFF" w14:textId="77777777" w:rsidR="004F736D" w:rsidRPr="00265C38" w:rsidRDefault="004F736D" w:rsidP="00265C38">
            <w:pPr>
              <w:rPr>
                <w:rFonts w:ascii="Times New Roman" w:hAnsi="Times New Roman"/>
              </w:rPr>
            </w:pPr>
          </w:p>
        </w:tc>
        <w:tc>
          <w:tcPr>
            <w:tcW w:w="1330" w:type="pct"/>
            <w:vMerge/>
            <w:shd w:val="clear" w:color="auto" w:fill="auto"/>
          </w:tcPr>
          <w:p w14:paraId="220DEB9F" w14:textId="77777777" w:rsidR="004F736D" w:rsidRPr="00265C38" w:rsidRDefault="004F736D" w:rsidP="00265C38">
            <w:pPr>
              <w:rPr>
                <w:rFonts w:ascii="Times New Roman" w:hAnsi="Times New Roman"/>
              </w:rPr>
            </w:pPr>
          </w:p>
        </w:tc>
        <w:tc>
          <w:tcPr>
            <w:tcW w:w="280" w:type="pct"/>
            <w:shd w:val="clear" w:color="auto" w:fill="auto"/>
            <w:textDirection w:val="btLr"/>
            <w:vAlign w:val="center"/>
          </w:tcPr>
          <w:p w14:paraId="0B14FF44"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TS trường</w:t>
            </w:r>
          </w:p>
        </w:tc>
        <w:tc>
          <w:tcPr>
            <w:tcW w:w="282" w:type="pct"/>
            <w:shd w:val="clear" w:color="auto" w:fill="auto"/>
            <w:textDirection w:val="btLr"/>
            <w:vAlign w:val="center"/>
          </w:tcPr>
          <w:p w14:paraId="3F9198A3"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4F998340"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TS trường</w:t>
            </w:r>
          </w:p>
        </w:tc>
        <w:tc>
          <w:tcPr>
            <w:tcW w:w="282" w:type="pct"/>
            <w:shd w:val="clear" w:color="auto" w:fill="auto"/>
            <w:textDirection w:val="btLr"/>
            <w:vAlign w:val="center"/>
          </w:tcPr>
          <w:p w14:paraId="4F4D0684"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58FFCEBE"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68AB323A"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0AB2C7CB"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07A77FBB"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shd w:val="clear" w:color="auto" w:fill="auto"/>
            <w:textDirection w:val="btLr"/>
            <w:vAlign w:val="center"/>
          </w:tcPr>
          <w:p w14:paraId="3FDBD943"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TS trường</w:t>
            </w:r>
          </w:p>
        </w:tc>
        <w:tc>
          <w:tcPr>
            <w:tcW w:w="281" w:type="pct"/>
            <w:shd w:val="clear" w:color="auto" w:fill="auto"/>
            <w:textDirection w:val="btLr"/>
            <w:vAlign w:val="center"/>
          </w:tcPr>
          <w:p w14:paraId="702ABF3F"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Số Trường đạt</w:t>
            </w:r>
          </w:p>
        </w:tc>
        <w:tc>
          <w:tcPr>
            <w:tcW w:w="280" w:type="pct"/>
            <w:textDirection w:val="btLr"/>
            <w:vAlign w:val="center"/>
          </w:tcPr>
          <w:p w14:paraId="32F7C0E9"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TS trường</w:t>
            </w:r>
          </w:p>
        </w:tc>
        <w:tc>
          <w:tcPr>
            <w:tcW w:w="280" w:type="pct"/>
            <w:textDirection w:val="btLr"/>
            <w:vAlign w:val="center"/>
          </w:tcPr>
          <w:p w14:paraId="65B06935" w14:textId="77777777" w:rsidR="004F736D" w:rsidRPr="00265C38" w:rsidRDefault="004F736D" w:rsidP="00265C38">
            <w:pPr>
              <w:tabs>
                <w:tab w:val="left" w:pos="4320"/>
              </w:tabs>
              <w:jc w:val="center"/>
              <w:rPr>
                <w:rFonts w:ascii="Times New Roman" w:hAnsi="Times New Roman"/>
                <w:b/>
              </w:rPr>
            </w:pPr>
            <w:r w:rsidRPr="00265C38">
              <w:rPr>
                <w:rFonts w:ascii="Times New Roman" w:hAnsi="Times New Roman"/>
                <w:b/>
              </w:rPr>
              <w:t>Số Trường đạt</w:t>
            </w:r>
          </w:p>
        </w:tc>
      </w:tr>
      <w:tr w:rsidR="00B1267F" w:rsidRPr="00265C38" w14:paraId="2C6B19E9" w14:textId="77777777" w:rsidTr="00663291">
        <w:trPr>
          <w:trHeight w:val="397"/>
        </w:trPr>
        <w:tc>
          <w:tcPr>
            <w:tcW w:w="303" w:type="pct"/>
            <w:shd w:val="clear" w:color="auto" w:fill="auto"/>
            <w:vAlign w:val="center"/>
          </w:tcPr>
          <w:p w14:paraId="77A18E07" w14:textId="77777777" w:rsidR="00B1267F" w:rsidRPr="00265C38" w:rsidRDefault="00B1267F" w:rsidP="00265C38">
            <w:pPr>
              <w:jc w:val="center"/>
              <w:rPr>
                <w:rFonts w:ascii="Times New Roman" w:hAnsi="Times New Roman"/>
                <w:sz w:val="26"/>
                <w:szCs w:val="26"/>
              </w:rPr>
            </w:pPr>
            <w:r w:rsidRPr="00265C38">
              <w:rPr>
                <w:rFonts w:ascii="Times New Roman" w:hAnsi="Times New Roman"/>
                <w:sz w:val="26"/>
                <w:szCs w:val="26"/>
              </w:rPr>
              <w:t>1</w:t>
            </w:r>
          </w:p>
        </w:tc>
        <w:tc>
          <w:tcPr>
            <w:tcW w:w="1330" w:type="pct"/>
            <w:shd w:val="clear" w:color="auto" w:fill="auto"/>
            <w:vAlign w:val="center"/>
          </w:tcPr>
          <w:p w14:paraId="0BD2A838" w14:textId="77777777" w:rsidR="00B1267F" w:rsidRPr="00D969EE" w:rsidRDefault="00B1267F" w:rsidP="00265C38">
            <w:pPr>
              <w:rPr>
                <w:rFonts w:ascii="Times New Roman" w:hAnsi="Times New Roman"/>
                <w:sz w:val="26"/>
                <w:szCs w:val="26"/>
              </w:rPr>
            </w:pPr>
            <w:r w:rsidRPr="00D969EE">
              <w:rPr>
                <w:rFonts w:ascii="Times New Roman" w:hAnsi="Times New Roman"/>
                <w:sz w:val="26"/>
                <w:szCs w:val="26"/>
                <w:lang w:val="vi-VN"/>
              </w:rPr>
              <w:t>Phòng chống dịch, bệnh truyền nhiễm</w:t>
            </w:r>
          </w:p>
        </w:tc>
        <w:tc>
          <w:tcPr>
            <w:tcW w:w="280" w:type="pct"/>
            <w:shd w:val="clear" w:color="auto" w:fill="auto"/>
            <w:vAlign w:val="center"/>
          </w:tcPr>
          <w:p w14:paraId="2B8C219F" w14:textId="77777777" w:rsidR="00B1267F" w:rsidRPr="00265C38" w:rsidRDefault="00B1267F"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39F289DC" w14:textId="77777777" w:rsidR="00B1267F" w:rsidRPr="00265C38" w:rsidRDefault="00B1267F"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289F8022" w14:textId="77777777" w:rsidR="00B1267F" w:rsidRPr="00265C38" w:rsidRDefault="00B1267F" w:rsidP="00265C38">
            <w:pPr>
              <w:jc w:val="center"/>
            </w:pPr>
            <w:r w:rsidRPr="00265C38">
              <w:rPr>
                <w:rFonts w:ascii="Times New Roman" w:hAnsi="Times New Roman"/>
                <w:sz w:val="26"/>
                <w:szCs w:val="26"/>
              </w:rPr>
              <w:t>1</w:t>
            </w:r>
            <w:r w:rsidR="00AE57EE" w:rsidRPr="00265C38">
              <w:rPr>
                <w:rFonts w:ascii="Times New Roman" w:hAnsi="Times New Roman"/>
                <w:sz w:val="26"/>
                <w:szCs w:val="26"/>
              </w:rPr>
              <w:t>6</w:t>
            </w:r>
          </w:p>
        </w:tc>
        <w:tc>
          <w:tcPr>
            <w:tcW w:w="282" w:type="pct"/>
            <w:shd w:val="clear" w:color="auto" w:fill="auto"/>
            <w:vAlign w:val="center"/>
          </w:tcPr>
          <w:p w14:paraId="0A036F92" w14:textId="77777777" w:rsidR="00B1267F" w:rsidRPr="00265C38" w:rsidRDefault="00B1267F" w:rsidP="00265C38">
            <w:pPr>
              <w:jc w:val="center"/>
            </w:pPr>
            <w:r w:rsidRPr="00265C38">
              <w:rPr>
                <w:rFonts w:ascii="Times New Roman" w:hAnsi="Times New Roman"/>
                <w:sz w:val="26"/>
                <w:szCs w:val="26"/>
              </w:rPr>
              <w:t>1</w:t>
            </w:r>
            <w:r w:rsidR="00AE57EE" w:rsidRPr="00265C38">
              <w:rPr>
                <w:rFonts w:ascii="Times New Roman" w:hAnsi="Times New Roman"/>
                <w:sz w:val="26"/>
                <w:szCs w:val="26"/>
              </w:rPr>
              <w:t>6</w:t>
            </w:r>
          </w:p>
        </w:tc>
        <w:tc>
          <w:tcPr>
            <w:tcW w:w="280" w:type="pct"/>
            <w:shd w:val="clear" w:color="auto" w:fill="auto"/>
            <w:vAlign w:val="center"/>
          </w:tcPr>
          <w:p w14:paraId="40DBF800" w14:textId="77777777" w:rsidR="00B1267F" w:rsidRPr="00265C38" w:rsidRDefault="00B1267F"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51C5E82C" w14:textId="77777777" w:rsidR="00B1267F" w:rsidRPr="00265C38" w:rsidRDefault="00B1267F"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3068C776" w14:textId="751EC084" w:rsidR="00B1267F" w:rsidRPr="00265C38" w:rsidRDefault="004257EA" w:rsidP="00265C38">
            <w:pPr>
              <w:jc w:val="center"/>
              <w:rPr>
                <w:rFonts w:ascii="Times New Roman" w:hAnsi="Times New Roman"/>
                <w:sz w:val="26"/>
                <w:szCs w:val="26"/>
              </w:rPr>
            </w:pPr>
            <w:r w:rsidRPr="00265C38">
              <w:rPr>
                <w:rFonts w:ascii="Times New Roman" w:hAnsi="Times New Roman"/>
                <w:sz w:val="26"/>
                <w:szCs w:val="26"/>
              </w:rPr>
              <w:t>0</w:t>
            </w:r>
            <w:r w:rsidR="00B1267F" w:rsidRPr="00265C38">
              <w:rPr>
                <w:rFonts w:ascii="Times New Roman" w:hAnsi="Times New Roman"/>
                <w:sz w:val="26"/>
                <w:szCs w:val="26"/>
              </w:rPr>
              <w:t>5</w:t>
            </w:r>
          </w:p>
        </w:tc>
        <w:tc>
          <w:tcPr>
            <w:tcW w:w="281" w:type="pct"/>
            <w:shd w:val="clear" w:color="auto" w:fill="auto"/>
            <w:vAlign w:val="center"/>
          </w:tcPr>
          <w:p w14:paraId="3EB8CDCA" w14:textId="5A717C6C" w:rsidR="00B1267F" w:rsidRPr="00265C38" w:rsidRDefault="004257EA" w:rsidP="00265C38">
            <w:pPr>
              <w:jc w:val="center"/>
              <w:rPr>
                <w:rFonts w:ascii="Times New Roman" w:hAnsi="Times New Roman"/>
                <w:sz w:val="26"/>
                <w:szCs w:val="26"/>
              </w:rPr>
            </w:pPr>
            <w:r w:rsidRPr="00265C38">
              <w:rPr>
                <w:rFonts w:ascii="Times New Roman" w:hAnsi="Times New Roman"/>
                <w:sz w:val="26"/>
                <w:szCs w:val="26"/>
              </w:rPr>
              <w:t>0</w:t>
            </w:r>
            <w:r w:rsidR="00B1267F" w:rsidRPr="00265C38">
              <w:rPr>
                <w:rFonts w:ascii="Times New Roman" w:hAnsi="Times New Roman"/>
                <w:sz w:val="26"/>
                <w:szCs w:val="26"/>
              </w:rPr>
              <w:t>5</w:t>
            </w:r>
          </w:p>
        </w:tc>
        <w:tc>
          <w:tcPr>
            <w:tcW w:w="280" w:type="pct"/>
            <w:shd w:val="clear" w:color="auto" w:fill="auto"/>
            <w:vAlign w:val="center"/>
          </w:tcPr>
          <w:p w14:paraId="52BB82A4" w14:textId="73F4147E" w:rsidR="00B1267F"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7E8FB99F" w14:textId="4E572CF5" w:rsidR="00B1267F"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6AD1061D" w14:textId="44319AD9" w:rsidR="00B1267F"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6FE48264" w14:textId="5DE3E81E" w:rsidR="00B1267F"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286824C2" w14:textId="77777777" w:rsidTr="00663291">
        <w:trPr>
          <w:trHeight w:val="397"/>
        </w:trPr>
        <w:tc>
          <w:tcPr>
            <w:tcW w:w="303" w:type="pct"/>
            <w:shd w:val="clear" w:color="auto" w:fill="auto"/>
            <w:vAlign w:val="center"/>
          </w:tcPr>
          <w:p w14:paraId="23CDC28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w:t>
            </w:r>
          </w:p>
        </w:tc>
        <w:tc>
          <w:tcPr>
            <w:tcW w:w="1330" w:type="pct"/>
            <w:shd w:val="clear" w:color="auto" w:fill="auto"/>
            <w:vAlign w:val="center"/>
          </w:tcPr>
          <w:p w14:paraId="27ADA34B" w14:textId="77777777" w:rsidR="004257EA" w:rsidRPr="00D969EE" w:rsidRDefault="004257EA" w:rsidP="00265C38">
            <w:pPr>
              <w:rPr>
                <w:rFonts w:ascii="Times New Roman" w:hAnsi="Times New Roman"/>
                <w:sz w:val="26"/>
                <w:szCs w:val="26"/>
              </w:rPr>
            </w:pPr>
            <w:r w:rsidRPr="00D969EE">
              <w:rPr>
                <w:rFonts w:ascii="Times New Roman" w:hAnsi="Times New Roman"/>
                <w:sz w:val="26"/>
                <w:szCs w:val="26"/>
                <w:lang w:val="vi-VN"/>
              </w:rPr>
              <w:t>Phòng ch</w:t>
            </w:r>
            <w:r w:rsidRPr="00D969EE">
              <w:rPr>
                <w:rFonts w:ascii="Times New Roman" w:hAnsi="Times New Roman"/>
                <w:sz w:val="26"/>
                <w:szCs w:val="26"/>
              </w:rPr>
              <w:t>ố</w:t>
            </w:r>
            <w:r w:rsidRPr="00D969EE">
              <w:rPr>
                <w:rFonts w:ascii="Times New Roman" w:hAnsi="Times New Roman"/>
                <w:sz w:val="26"/>
                <w:szCs w:val="26"/>
                <w:lang w:val="vi-VN"/>
              </w:rPr>
              <w:t xml:space="preserve">ng ngộ độc thực </w:t>
            </w:r>
            <w:r w:rsidRPr="00D969EE">
              <w:rPr>
                <w:rFonts w:ascii="Times New Roman" w:hAnsi="Times New Roman"/>
                <w:sz w:val="26"/>
                <w:szCs w:val="26"/>
                <w:shd w:val="solid" w:color="FFFFFF" w:fill="auto"/>
                <w:lang w:val="vi-VN"/>
              </w:rPr>
              <w:t>phẩm</w:t>
            </w:r>
          </w:p>
        </w:tc>
        <w:tc>
          <w:tcPr>
            <w:tcW w:w="280" w:type="pct"/>
            <w:shd w:val="clear" w:color="auto" w:fill="auto"/>
            <w:vAlign w:val="center"/>
          </w:tcPr>
          <w:p w14:paraId="4B5E48B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7B177CF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4F225205"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72B16381"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1A4335F7"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1F7A000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265ECD7A" w14:textId="4969897F"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1DFD941E" w14:textId="78FD3628"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242811BA" w14:textId="7D34213F"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303CC358" w14:textId="2F81E31A"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261ED858" w14:textId="79BD8FD6"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085E657D" w14:textId="646A6A7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62E037C7" w14:textId="77777777" w:rsidTr="00663291">
        <w:trPr>
          <w:trHeight w:val="397"/>
        </w:trPr>
        <w:tc>
          <w:tcPr>
            <w:tcW w:w="303" w:type="pct"/>
            <w:shd w:val="clear" w:color="auto" w:fill="auto"/>
            <w:vAlign w:val="center"/>
          </w:tcPr>
          <w:p w14:paraId="3E56F0B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3</w:t>
            </w:r>
          </w:p>
        </w:tc>
        <w:tc>
          <w:tcPr>
            <w:tcW w:w="1330" w:type="pct"/>
            <w:shd w:val="clear" w:color="auto" w:fill="auto"/>
            <w:vAlign w:val="center"/>
          </w:tcPr>
          <w:p w14:paraId="285E1000" w14:textId="77777777" w:rsidR="004257EA" w:rsidRPr="00D969EE" w:rsidRDefault="004257EA" w:rsidP="00265C38">
            <w:pPr>
              <w:rPr>
                <w:rFonts w:ascii="Times New Roman" w:hAnsi="Times New Roman"/>
                <w:sz w:val="26"/>
                <w:szCs w:val="26"/>
              </w:rPr>
            </w:pPr>
            <w:r w:rsidRPr="00D969EE">
              <w:rPr>
                <w:rFonts w:ascii="Times New Roman" w:hAnsi="Times New Roman"/>
                <w:sz w:val="26"/>
                <w:szCs w:val="26"/>
                <w:lang w:val="vi-VN"/>
              </w:rPr>
              <w:t>Dinh dưỡng hợp lý</w:t>
            </w:r>
          </w:p>
        </w:tc>
        <w:tc>
          <w:tcPr>
            <w:tcW w:w="280" w:type="pct"/>
            <w:shd w:val="clear" w:color="auto" w:fill="auto"/>
            <w:vAlign w:val="center"/>
          </w:tcPr>
          <w:p w14:paraId="3B989037"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66E15B0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6E6D2B13"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6D1A5F73"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27CCC02E"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74F572D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07444D13" w14:textId="27C112C8"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624D7BC9" w14:textId="7EF2BCE6"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5192BC77" w14:textId="2B03CBC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0554F108" w14:textId="567DEE53"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26AF848B" w14:textId="2A100AF4"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367C8AA9" w14:textId="22506452"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0DA69130" w14:textId="77777777" w:rsidTr="00663291">
        <w:trPr>
          <w:trHeight w:val="397"/>
        </w:trPr>
        <w:tc>
          <w:tcPr>
            <w:tcW w:w="303" w:type="pct"/>
            <w:shd w:val="clear" w:color="auto" w:fill="auto"/>
            <w:vAlign w:val="center"/>
          </w:tcPr>
          <w:p w14:paraId="4EC8CAF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4</w:t>
            </w:r>
          </w:p>
        </w:tc>
        <w:tc>
          <w:tcPr>
            <w:tcW w:w="1330" w:type="pct"/>
            <w:shd w:val="clear" w:color="auto" w:fill="auto"/>
            <w:vAlign w:val="center"/>
          </w:tcPr>
          <w:p w14:paraId="081E9736" w14:textId="77777777" w:rsidR="004257EA" w:rsidRPr="00D969EE" w:rsidRDefault="004257EA" w:rsidP="00265C38">
            <w:pPr>
              <w:rPr>
                <w:rFonts w:ascii="Times New Roman" w:hAnsi="Times New Roman"/>
                <w:sz w:val="26"/>
                <w:szCs w:val="26"/>
              </w:rPr>
            </w:pPr>
            <w:r w:rsidRPr="00D969EE">
              <w:rPr>
                <w:rFonts w:ascii="Times New Roman" w:hAnsi="Times New Roman"/>
                <w:sz w:val="26"/>
                <w:szCs w:val="26"/>
                <w:lang w:val="vi-VN"/>
              </w:rPr>
              <w:t>Hoạt động th</w:t>
            </w:r>
            <w:r w:rsidRPr="00D969EE">
              <w:rPr>
                <w:rFonts w:ascii="Times New Roman" w:hAnsi="Times New Roman"/>
                <w:sz w:val="26"/>
                <w:szCs w:val="26"/>
              </w:rPr>
              <w:t xml:space="preserve">ể </w:t>
            </w:r>
            <w:r w:rsidRPr="00D969EE">
              <w:rPr>
                <w:rFonts w:ascii="Times New Roman" w:hAnsi="Times New Roman"/>
                <w:sz w:val="26"/>
                <w:szCs w:val="26"/>
                <w:lang w:val="vi-VN"/>
              </w:rPr>
              <w:t>lực nâng cao sứ</w:t>
            </w:r>
            <w:r w:rsidRPr="00D969EE">
              <w:rPr>
                <w:rFonts w:ascii="Times New Roman" w:hAnsi="Times New Roman"/>
                <w:sz w:val="26"/>
                <w:szCs w:val="26"/>
              </w:rPr>
              <w:t xml:space="preserve">c </w:t>
            </w:r>
            <w:r w:rsidRPr="00D969EE">
              <w:rPr>
                <w:rFonts w:ascii="Times New Roman" w:hAnsi="Times New Roman"/>
                <w:sz w:val="26"/>
                <w:szCs w:val="26"/>
                <w:lang w:val="vi-VN"/>
              </w:rPr>
              <w:t>khỏe</w:t>
            </w:r>
          </w:p>
        </w:tc>
        <w:tc>
          <w:tcPr>
            <w:tcW w:w="280" w:type="pct"/>
            <w:shd w:val="clear" w:color="auto" w:fill="auto"/>
            <w:vAlign w:val="center"/>
          </w:tcPr>
          <w:p w14:paraId="189B984F"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242ED03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32F591D6"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11E894C3"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229FC466"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663E427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7D87A42A" w14:textId="10B6C35A"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57B1EB86" w14:textId="612A204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5FA54EB7" w14:textId="412E5D6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63C9B6EB" w14:textId="7BDCF112"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4C7B398D" w14:textId="7281044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2E5BAA72" w14:textId="70D4C943"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663291" w:rsidRPr="00265C38" w14:paraId="344F3BBA" w14:textId="77777777" w:rsidTr="00663291">
        <w:trPr>
          <w:trHeight w:val="397"/>
        </w:trPr>
        <w:tc>
          <w:tcPr>
            <w:tcW w:w="303" w:type="pct"/>
            <w:shd w:val="clear" w:color="auto" w:fill="auto"/>
            <w:vAlign w:val="center"/>
          </w:tcPr>
          <w:p w14:paraId="4A1C93A3" w14:textId="77777777"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5</w:t>
            </w:r>
          </w:p>
        </w:tc>
        <w:tc>
          <w:tcPr>
            <w:tcW w:w="1330" w:type="pct"/>
            <w:shd w:val="clear" w:color="auto" w:fill="auto"/>
            <w:vAlign w:val="center"/>
          </w:tcPr>
          <w:p w14:paraId="4558ACB5" w14:textId="77777777" w:rsidR="00663291" w:rsidRPr="00D969EE" w:rsidRDefault="00663291" w:rsidP="00265C38">
            <w:pPr>
              <w:rPr>
                <w:rFonts w:ascii="Times New Roman" w:hAnsi="Times New Roman"/>
                <w:sz w:val="26"/>
                <w:szCs w:val="26"/>
              </w:rPr>
            </w:pPr>
            <w:r w:rsidRPr="00D969EE">
              <w:rPr>
                <w:rFonts w:ascii="Times New Roman" w:hAnsi="Times New Roman"/>
                <w:sz w:val="26"/>
                <w:szCs w:val="26"/>
                <w:lang w:val="vi-VN"/>
              </w:rPr>
              <w:t>Phòng ch</w:t>
            </w:r>
            <w:r w:rsidRPr="00D969EE">
              <w:rPr>
                <w:rFonts w:ascii="Times New Roman" w:hAnsi="Times New Roman"/>
                <w:sz w:val="26"/>
                <w:szCs w:val="26"/>
              </w:rPr>
              <w:t>ố</w:t>
            </w:r>
            <w:r w:rsidRPr="00D969EE">
              <w:rPr>
                <w:rFonts w:ascii="Times New Roman" w:hAnsi="Times New Roman"/>
                <w:sz w:val="26"/>
                <w:szCs w:val="26"/>
                <w:lang w:val="vi-VN"/>
              </w:rPr>
              <w:t>ng tác hại thu</w:t>
            </w:r>
            <w:r w:rsidRPr="00D969EE">
              <w:rPr>
                <w:rFonts w:ascii="Times New Roman" w:hAnsi="Times New Roman"/>
                <w:sz w:val="26"/>
                <w:szCs w:val="26"/>
              </w:rPr>
              <w:t>ố</w:t>
            </w:r>
            <w:r w:rsidRPr="00D969EE">
              <w:rPr>
                <w:rFonts w:ascii="Times New Roman" w:hAnsi="Times New Roman"/>
                <w:sz w:val="26"/>
                <w:szCs w:val="26"/>
                <w:lang w:val="vi-VN"/>
              </w:rPr>
              <w:t>c lá</w:t>
            </w:r>
          </w:p>
        </w:tc>
        <w:tc>
          <w:tcPr>
            <w:tcW w:w="280" w:type="pct"/>
            <w:shd w:val="clear" w:color="auto" w:fill="auto"/>
            <w:vAlign w:val="center"/>
          </w:tcPr>
          <w:p w14:paraId="75E66315" w14:textId="0951C170" w:rsidR="00663291" w:rsidRPr="00265C38" w:rsidRDefault="00663291" w:rsidP="00663291">
            <w:pPr>
              <w:jc w:val="center"/>
              <w:rPr>
                <w:rFonts w:ascii="Times New Roman" w:hAnsi="Times New Roman"/>
                <w:sz w:val="26"/>
                <w:szCs w:val="26"/>
              </w:rPr>
            </w:pPr>
            <w:r>
              <w:rPr>
                <w:rFonts w:ascii="Times New Roman" w:hAnsi="Times New Roman"/>
                <w:sz w:val="26"/>
                <w:szCs w:val="26"/>
              </w:rPr>
              <w:t>/</w:t>
            </w:r>
          </w:p>
        </w:tc>
        <w:tc>
          <w:tcPr>
            <w:tcW w:w="282" w:type="pct"/>
            <w:shd w:val="clear" w:color="auto" w:fill="auto"/>
            <w:vAlign w:val="center"/>
          </w:tcPr>
          <w:p w14:paraId="227419D6" w14:textId="7ED94934" w:rsidR="00663291" w:rsidRPr="00265C38" w:rsidRDefault="00663291" w:rsidP="00663291">
            <w:pPr>
              <w:jc w:val="center"/>
              <w:rPr>
                <w:rFonts w:ascii="Times New Roman" w:hAnsi="Times New Roman"/>
                <w:sz w:val="26"/>
                <w:szCs w:val="26"/>
              </w:rPr>
            </w:pPr>
            <w:r>
              <w:rPr>
                <w:rFonts w:ascii="Times New Roman" w:hAnsi="Times New Roman"/>
                <w:sz w:val="26"/>
                <w:szCs w:val="26"/>
              </w:rPr>
              <w:t>/</w:t>
            </w:r>
          </w:p>
        </w:tc>
        <w:tc>
          <w:tcPr>
            <w:tcW w:w="280" w:type="pct"/>
            <w:shd w:val="clear" w:color="auto" w:fill="auto"/>
            <w:vAlign w:val="center"/>
          </w:tcPr>
          <w:p w14:paraId="5B0FEE4C" w14:textId="73B47740" w:rsidR="00663291" w:rsidRPr="00265C38" w:rsidRDefault="00663291" w:rsidP="00663291">
            <w:pPr>
              <w:jc w:val="center"/>
              <w:rPr>
                <w:rFonts w:ascii="Times New Roman" w:hAnsi="Times New Roman"/>
                <w:sz w:val="26"/>
                <w:szCs w:val="26"/>
              </w:rPr>
            </w:pPr>
            <w:r w:rsidRPr="00D56D2B">
              <w:rPr>
                <w:rFonts w:ascii="Times New Roman" w:hAnsi="Times New Roman"/>
                <w:sz w:val="26"/>
                <w:szCs w:val="26"/>
              </w:rPr>
              <w:t>/</w:t>
            </w:r>
          </w:p>
        </w:tc>
        <w:tc>
          <w:tcPr>
            <w:tcW w:w="282" w:type="pct"/>
            <w:shd w:val="clear" w:color="auto" w:fill="auto"/>
            <w:vAlign w:val="center"/>
          </w:tcPr>
          <w:p w14:paraId="0D35C55C" w14:textId="2AE1D6F6" w:rsidR="00663291" w:rsidRPr="00265C38" w:rsidRDefault="00663291" w:rsidP="00663291">
            <w:pPr>
              <w:jc w:val="center"/>
              <w:rPr>
                <w:rFonts w:ascii="Times New Roman" w:hAnsi="Times New Roman"/>
                <w:sz w:val="26"/>
                <w:szCs w:val="26"/>
              </w:rPr>
            </w:pPr>
            <w:r w:rsidRPr="00D56D2B">
              <w:rPr>
                <w:rFonts w:ascii="Times New Roman" w:hAnsi="Times New Roman"/>
                <w:sz w:val="26"/>
                <w:szCs w:val="26"/>
              </w:rPr>
              <w:t>/</w:t>
            </w:r>
          </w:p>
        </w:tc>
        <w:tc>
          <w:tcPr>
            <w:tcW w:w="280" w:type="pct"/>
            <w:shd w:val="clear" w:color="auto" w:fill="auto"/>
            <w:vAlign w:val="center"/>
          </w:tcPr>
          <w:p w14:paraId="62E1158A" w14:textId="6992727B" w:rsidR="00663291" w:rsidRPr="00265C38" w:rsidRDefault="00663291" w:rsidP="00663291">
            <w:pPr>
              <w:jc w:val="center"/>
              <w:rPr>
                <w:rFonts w:ascii="Times New Roman" w:hAnsi="Times New Roman"/>
                <w:sz w:val="26"/>
                <w:szCs w:val="26"/>
              </w:rPr>
            </w:pPr>
            <w:r w:rsidRPr="00D56D2B">
              <w:rPr>
                <w:rFonts w:ascii="Times New Roman" w:hAnsi="Times New Roman"/>
                <w:sz w:val="26"/>
                <w:szCs w:val="26"/>
              </w:rPr>
              <w:t>/</w:t>
            </w:r>
          </w:p>
        </w:tc>
        <w:tc>
          <w:tcPr>
            <w:tcW w:w="281" w:type="pct"/>
            <w:shd w:val="clear" w:color="auto" w:fill="auto"/>
            <w:vAlign w:val="center"/>
          </w:tcPr>
          <w:p w14:paraId="70043508" w14:textId="2E1F24A4" w:rsidR="00663291" w:rsidRPr="00265C38" w:rsidRDefault="00663291" w:rsidP="00663291">
            <w:pPr>
              <w:jc w:val="center"/>
              <w:rPr>
                <w:rFonts w:ascii="Times New Roman" w:hAnsi="Times New Roman"/>
                <w:sz w:val="26"/>
                <w:szCs w:val="26"/>
              </w:rPr>
            </w:pPr>
            <w:r w:rsidRPr="00D56D2B">
              <w:rPr>
                <w:rFonts w:ascii="Times New Roman" w:hAnsi="Times New Roman"/>
                <w:sz w:val="26"/>
                <w:szCs w:val="26"/>
              </w:rPr>
              <w:t>/</w:t>
            </w:r>
          </w:p>
        </w:tc>
        <w:tc>
          <w:tcPr>
            <w:tcW w:w="280" w:type="pct"/>
            <w:shd w:val="clear" w:color="auto" w:fill="auto"/>
            <w:vAlign w:val="center"/>
          </w:tcPr>
          <w:p w14:paraId="6C73754E" w14:textId="00656802" w:rsidR="00663291" w:rsidRPr="00265C38" w:rsidRDefault="00663291"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246825DA" w14:textId="22F4DBE7"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4A80E10E" w14:textId="1F35A95F"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4D46AD27" w14:textId="2E4A26CF"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2B6D8D8E" w14:textId="6C64158E"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24DC5901" w14:textId="326D0B1A"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08</w:t>
            </w:r>
          </w:p>
        </w:tc>
      </w:tr>
      <w:tr w:rsidR="00663291" w:rsidRPr="00265C38" w14:paraId="20743DBA" w14:textId="77777777" w:rsidTr="00663291">
        <w:trPr>
          <w:trHeight w:val="397"/>
        </w:trPr>
        <w:tc>
          <w:tcPr>
            <w:tcW w:w="303" w:type="pct"/>
            <w:shd w:val="clear" w:color="auto" w:fill="auto"/>
            <w:vAlign w:val="center"/>
          </w:tcPr>
          <w:p w14:paraId="5EB32988" w14:textId="77777777"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6</w:t>
            </w:r>
          </w:p>
        </w:tc>
        <w:tc>
          <w:tcPr>
            <w:tcW w:w="1330" w:type="pct"/>
            <w:shd w:val="clear" w:color="auto" w:fill="auto"/>
            <w:vAlign w:val="center"/>
          </w:tcPr>
          <w:p w14:paraId="1A4D33E1" w14:textId="77777777" w:rsidR="00663291" w:rsidRPr="00D969EE" w:rsidRDefault="00663291" w:rsidP="00265C38">
            <w:pPr>
              <w:rPr>
                <w:rFonts w:ascii="Times New Roman" w:hAnsi="Times New Roman"/>
                <w:sz w:val="26"/>
                <w:szCs w:val="26"/>
              </w:rPr>
            </w:pPr>
            <w:r w:rsidRPr="00D969EE">
              <w:rPr>
                <w:rFonts w:ascii="Times New Roman" w:hAnsi="Times New Roman"/>
                <w:sz w:val="26"/>
                <w:szCs w:val="26"/>
                <w:lang w:val="vi-VN"/>
              </w:rPr>
              <w:t>Phòng ch</w:t>
            </w:r>
            <w:r w:rsidRPr="00D969EE">
              <w:rPr>
                <w:rFonts w:ascii="Times New Roman" w:hAnsi="Times New Roman"/>
                <w:sz w:val="26"/>
                <w:szCs w:val="26"/>
              </w:rPr>
              <w:t>ố</w:t>
            </w:r>
            <w:r w:rsidRPr="00D969EE">
              <w:rPr>
                <w:rFonts w:ascii="Times New Roman" w:hAnsi="Times New Roman"/>
                <w:sz w:val="26"/>
                <w:szCs w:val="26"/>
                <w:lang w:val="vi-VN"/>
              </w:rPr>
              <w:t>ng tác hại rượu bia</w:t>
            </w:r>
          </w:p>
        </w:tc>
        <w:tc>
          <w:tcPr>
            <w:tcW w:w="280" w:type="pct"/>
            <w:shd w:val="clear" w:color="auto" w:fill="auto"/>
            <w:vAlign w:val="center"/>
          </w:tcPr>
          <w:p w14:paraId="1ECC00AD" w14:textId="75BB9E77" w:rsidR="00663291" w:rsidRPr="00265C38" w:rsidRDefault="00663291" w:rsidP="00663291">
            <w:pPr>
              <w:jc w:val="center"/>
              <w:rPr>
                <w:rFonts w:ascii="Times New Roman" w:hAnsi="Times New Roman"/>
                <w:sz w:val="26"/>
                <w:szCs w:val="26"/>
              </w:rPr>
            </w:pPr>
            <w:r w:rsidRPr="0073609E">
              <w:rPr>
                <w:rFonts w:ascii="Times New Roman" w:hAnsi="Times New Roman"/>
                <w:sz w:val="26"/>
                <w:szCs w:val="26"/>
              </w:rPr>
              <w:t>/</w:t>
            </w:r>
          </w:p>
        </w:tc>
        <w:tc>
          <w:tcPr>
            <w:tcW w:w="282" w:type="pct"/>
            <w:shd w:val="clear" w:color="auto" w:fill="auto"/>
            <w:vAlign w:val="center"/>
          </w:tcPr>
          <w:p w14:paraId="1342C0B2" w14:textId="5EA4A5EA" w:rsidR="00663291" w:rsidRPr="00265C38" w:rsidRDefault="00663291" w:rsidP="00663291">
            <w:pPr>
              <w:jc w:val="center"/>
              <w:rPr>
                <w:rFonts w:ascii="Times New Roman" w:hAnsi="Times New Roman"/>
                <w:sz w:val="26"/>
                <w:szCs w:val="26"/>
              </w:rPr>
            </w:pPr>
            <w:r w:rsidRPr="0073609E">
              <w:rPr>
                <w:rFonts w:ascii="Times New Roman" w:hAnsi="Times New Roman"/>
                <w:sz w:val="26"/>
                <w:szCs w:val="26"/>
              </w:rPr>
              <w:t>/</w:t>
            </w:r>
          </w:p>
        </w:tc>
        <w:tc>
          <w:tcPr>
            <w:tcW w:w="280" w:type="pct"/>
            <w:shd w:val="clear" w:color="auto" w:fill="auto"/>
            <w:vAlign w:val="center"/>
          </w:tcPr>
          <w:p w14:paraId="02E729F6" w14:textId="1378A233" w:rsidR="00663291" w:rsidRPr="00265C38" w:rsidRDefault="00663291" w:rsidP="00663291">
            <w:pPr>
              <w:jc w:val="center"/>
              <w:rPr>
                <w:rFonts w:ascii="Times New Roman" w:hAnsi="Times New Roman"/>
                <w:sz w:val="26"/>
                <w:szCs w:val="26"/>
              </w:rPr>
            </w:pPr>
            <w:r w:rsidRPr="0073609E">
              <w:rPr>
                <w:rFonts w:ascii="Times New Roman" w:hAnsi="Times New Roman"/>
                <w:sz w:val="26"/>
                <w:szCs w:val="26"/>
              </w:rPr>
              <w:t>/</w:t>
            </w:r>
          </w:p>
        </w:tc>
        <w:tc>
          <w:tcPr>
            <w:tcW w:w="282" w:type="pct"/>
            <w:shd w:val="clear" w:color="auto" w:fill="auto"/>
            <w:vAlign w:val="center"/>
          </w:tcPr>
          <w:p w14:paraId="794165CE" w14:textId="31A37611" w:rsidR="00663291" w:rsidRPr="00265C38" w:rsidRDefault="00663291" w:rsidP="00663291">
            <w:pPr>
              <w:jc w:val="center"/>
              <w:rPr>
                <w:rFonts w:ascii="Times New Roman" w:hAnsi="Times New Roman"/>
                <w:sz w:val="26"/>
                <w:szCs w:val="26"/>
              </w:rPr>
            </w:pPr>
            <w:r w:rsidRPr="0073609E">
              <w:rPr>
                <w:rFonts w:ascii="Times New Roman" w:hAnsi="Times New Roman"/>
                <w:sz w:val="26"/>
                <w:szCs w:val="26"/>
              </w:rPr>
              <w:t>/</w:t>
            </w:r>
          </w:p>
        </w:tc>
        <w:tc>
          <w:tcPr>
            <w:tcW w:w="280" w:type="pct"/>
            <w:shd w:val="clear" w:color="auto" w:fill="auto"/>
            <w:vAlign w:val="center"/>
          </w:tcPr>
          <w:p w14:paraId="5CEB8CD1" w14:textId="672B828F" w:rsidR="00663291" w:rsidRPr="00265C38" w:rsidRDefault="00663291" w:rsidP="00663291">
            <w:pPr>
              <w:jc w:val="center"/>
              <w:rPr>
                <w:rFonts w:ascii="Times New Roman" w:hAnsi="Times New Roman"/>
                <w:sz w:val="26"/>
                <w:szCs w:val="26"/>
              </w:rPr>
            </w:pPr>
            <w:r w:rsidRPr="0073609E">
              <w:rPr>
                <w:rFonts w:ascii="Times New Roman" w:hAnsi="Times New Roman"/>
                <w:sz w:val="26"/>
                <w:szCs w:val="26"/>
              </w:rPr>
              <w:t>/</w:t>
            </w:r>
          </w:p>
        </w:tc>
        <w:tc>
          <w:tcPr>
            <w:tcW w:w="281" w:type="pct"/>
            <w:shd w:val="clear" w:color="auto" w:fill="auto"/>
            <w:vAlign w:val="center"/>
          </w:tcPr>
          <w:p w14:paraId="53861DF1" w14:textId="2DB8D81F" w:rsidR="00663291" w:rsidRPr="00265C38" w:rsidRDefault="00663291" w:rsidP="00663291">
            <w:pPr>
              <w:jc w:val="center"/>
              <w:rPr>
                <w:rFonts w:ascii="Times New Roman" w:hAnsi="Times New Roman"/>
                <w:sz w:val="26"/>
                <w:szCs w:val="26"/>
              </w:rPr>
            </w:pPr>
            <w:r w:rsidRPr="0073609E">
              <w:rPr>
                <w:rFonts w:ascii="Times New Roman" w:hAnsi="Times New Roman"/>
                <w:sz w:val="26"/>
                <w:szCs w:val="26"/>
              </w:rPr>
              <w:t>/</w:t>
            </w:r>
          </w:p>
        </w:tc>
        <w:tc>
          <w:tcPr>
            <w:tcW w:w="280" w:type="pct"/>
            <w:shd w:val="clear" w:color="auto" w:fill="auto"/>
            <w:vAlign w:val="center"/>
          </w:tcPr>
          <w:p w14:paraId="5B379598" w14:textId="38807C7F" w:rsidR="00663291" w:rsidRPr="00265C38" w:rsidRDefault="00663291"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7E72C966" w14:textId="6CC2CB30"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14A53E73" w14:textId="1AD3B26E"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225986F0" w14:textId="71A3173F"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5F9A71C3" w14:textId="0E61DE6C"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430B381B" w14:textId="6D459066" w:rsidR="00663291" w:rsidRPr="00265C38" w:rsidRDefault="00663291"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4E35CFD7" w14:textId="77777777" w:rsidTr="00663291">
        <w:trPr>
          <w:trHeight w:val="397"/>
        </w:trPr>
        <w:tc>
          <w:tcPr>
            <w:tcW w:w="303" w:type="pct"/>
            <w:shd w:val="clear" w:color="auto" w:fill="auto"/>
            <w:vAlign w:val="center"/>
          </w:tcPr>
          <w:p w14:paraId="2670BAD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7</w:t>
            </w:r>
          </w:p>
        </w:tc>
        <w:tc>
          <w:tcPr>
            <w:tcW w:w="1330" w:type="pct"/>
            <w:shd w:val="clear" w:color="auto" w:fill="auto"/>
            <w:vAlign w:val="center"/>
          </w:tcPr>
          <w:p w14:paraId="4DBCEC1A" w14:textId="77777777" w:rsidR="004257EA" w:rsidRPr="00D969EE" w:rsidRDefault="004257EA" w:rsidP="00265C38">
            <w:pPr>
              <w:rPr>
                <w:rFonts w:ascii="Times New Roman" w:hAnsi="Times New Roman"/>
                <w:sz w:val="26"/>
                <w:szCs w:val="26"/>
              </w:rPr>
            </w:pPr>
            <w:r w:rsidRPr="00D969EE">
              <w:rPr>
                <w:rFonts w:ascii="Times New Roman" w:hAnsi="Times New Roman"/>
                <w:sz w:val="26"/>
                <w:szCs w:val="26"/>
                <w:lang w:val="vi-VN"/>
              </w:rPr>
              <w:t>Phòng ch</w:t>
            </w:r>
            <w:r w:rsidRPr="00D969EE">
              <w:rPr>
                <w:rFonts w:ascii="Times New Roman" w:hAnsi="Times New Roman"/>
                <w:sz w:val="26"/>
                <w:szCs w:val="26"/>
              </w:rPr>
              <w:t>ố</w:t>
            </w:r>
            <w:r w:rsidRPr="00D969EE">
              <w:rPr>
                <w:rFonts w:ascii="Times New Roman" w:hAnsi="Times New Roman"/>
                <w:sz w:val="26"/>
                <w:szCs w:val="26"/>
                <w:lang w:val="vi-VN"/>
              </w:rPr>
              <w:t>ng bệnh, tật học đường</w:t>
            </w:r>
          </w:p>
        </w:tc>
        <w:tc>
          <w:tcPr>
            <w:tcW w:w="280" w:type="pct"/>
            <w:shd w:val="clear" w:color="auto" w:fill="auto"/>
            <w:vAlign w:val="center"/>
          </w:tcPr>
          <w:p w14:paraId="63BA700B"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02694498"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1B793298"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1396AD9E"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168F39F4"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0FAEF7E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4669C7A4" w14:textId="398F5F49"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631CAD2D" w14:textId="64C3475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5E2C85F1" w14:textId="2F6AF03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6D1B4C49" w14:textId="2531321E"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4B4A6F46" w14:textId="5689446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019BB9DC" w14:textId="37E697A2"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3D91FC1B" w14:textId="77777777" w:rsidTr="00663291">
        <w:trPr>
          <w:trHeight w:val="397"/>
        </w:trPr>
        <w:tc>
          <w:tcPr>
            <w:tcW w:w="303" w:type="pct"/>
            <w:shd w:val="clear" w:color="auto" w:fill="auto"/>
            <w:vAlign w:val="center"/>
          </w:tcPr>
          <w:p w14:paraId="0173375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8</w:t>
            </w:r>
          </w:p>
        </w:tc>
        <w:tc>
          <w:tcPr>
            <w:tcW w:w="1330" w:type="pct"/>
            <w:shd w:val="clear" w:color="auto" w:fill="auto"/>
            <w:vAlign w:val="center"/>
          </w:tcPr>
          <w:p w14:paraId="3C1DAC96" w14:textId="77777777" w:rsidR="004257EA" w:rsidRPr="00265C38" w:rsidRDefault="004257EA" w:rsidP="00265C38">
            <w:pPr>
              <w:rPr>
                <w:rFonts w:ascii="Times New Roman" w:hAnsi="Times New Roman"/>
                <w:spacing w:val="-8"/>
                <w:sz w:val="26"/>
                <w:szCs w:val="26"/>
              </w:rPr>
            </w:pPr>
            <w:r w:rsidRPr="00265C38">
              <w:rPr>
                <w:rFonts w:ascii="Times New Roman" w:hAnsi="Times New Roman"/>
                <w:spacing w:val="-8"/>
                <w:sz w:val="26"/>
                <w:szCs w:val="26"/>
                <w:lang w:val="vi-VN"/>
              </w:rPr>
              <w:t>Chăm sóc răng miệng</w:t>
            </w:r>
          </w:p>
        </w:tc>
        <w:tc>
          <w:tcPr>
            <w:tcW w:w="280" w:type="pct"/>
            <w:shd w:val="clear" w:color="auto" w:fill="auto"/>
            <w:vAlign w:val="center"/>
          </w:tcPr>
          <w:p w14:paraId="5972DCFE"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2694F42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3B679459"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0FB2F0CD"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5ECCB37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6E0E2257"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2F484756" w14:textId="44059152"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02E57F18" w14:textId="5F7D5DD6"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39496ED2" w14:textId="0F4B0B5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512D437C" w14:textId="7C196813"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5082CAAE" w14:textId="123C6C26"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44A65EDC" w14:textId="2BAF275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65BBDAE7" w14:textId="77777777" w:rsidTr="00663291">
        <w:trPr>
          <w:trHeight w:val="397"/>
        </w:trPr>
        <w:tc>
          <w:tcPr>
            <w:tcW w:w="303" w:type="pct"/>
            <w:shd w:val="clear" w:color="auto" w:fill="auto"/>
            <w:vAlign w:val="center"/>
          </w:tcPr>
          <w:p w14:paraId="24817E03"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9</w:t>
            </w:r>
          </w:p>
        </w:tc>
        <w:tc>
          <w:tcPr>
            <w:tcW w:w="1330" w:type="pct"/>
            <w:shd w:val="clear" w:color="auto" w:fill="auto"/>
            <w:vAlign w:val="center"/>
          </w:tcPr>
          <w:p w14:paraId="16CC09A4"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lang w:val="vi-VN"/>
              </w:rPr>
              <w:t>Phòng chống các bệnh về mắt</w:t>
            </w:r>
          </w:p>
        </w:tc>
        <w:tc>
          <w:tcPr>
            <w:tcW w:w="280" w:type="pct"/>
            <w:shd w:val="clear" w:color="auto" w:fill="auto"/>
            <w:vAlign w:val="center"/>
          </w:tcPr>
          <w:p w14:paraId="2C9A962C"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417FD54D"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6026B11B"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4765333F"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106BDAF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14BB2E57"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6BED6A76" w14:textId="58668B4C"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0E1A2D2D" w14:textId="5D9DDF23"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1D43D803" w14:textId="13FDB8AB"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4EC2BB90" w14:textId="760FFFF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1FA2604D" w14:textId="4D43ED1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33552D69" w14:textId="1D403FA6"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r w:rsidR="004257EA" w:rsidRPr="00265C38" w14:paraId="30B438C6" w14:textId="77777777" w:rsidTr="00663291">
        <w:trPr>
          <w:trHeight w:val="397"/>
        </w:trPr>
        <w:tc>
          <w:tcPr>
            <w:tcW w:w="303" w:type="pct"/>
            <w:shd w:val="clear" w:color="auto" w:fill="auto"/>
            <w:vAlign w:val="center"/>
          </w:tcPr>
          <w:p w14:paraId="72C9ADE0"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10</w:t>
            </w:r>
          </w:p>
        </w:tc>
        <w:tc>
          <w:tcPr>
            <w:tcW w:w="1330" w:type="pct"/>
            <w:shd w:val="clear" w:color="auto" w:fill="auto"/>
            <w:vAlign w:val="center"/>
          </w:tcPr>
          <w:p w14:paraId="3E206209" w14:textId="77777777" w:rsidR="004257EA" w:rsidRPr="00265C38" w:rsidRDefault="004257EA" w:rsidP="00265C38">
            <w:pPr>
              <w:rPr>
                <w:rFonts w:ascii="Times New Roman" w:hAnsi="Times New Roman"/>
                <w:sz w:val="26"/>
                <w:szCs w:val="26"/>
              </w:rPr>
            </w:pPr>
            <w:r w:rsidRPr="00265C38">
              <w:rPr>
                <w:rFonts w:ascii="Times New Roman" w:hAnsi="Times New Roman"/>
                <w:sz w:val="26"/>
                <w:szCs w:val="26"/>
                <w:lang w:val="vi-VN"/>
              </w:rPr>
              <w:t>Phòng ch</w:t>
            </w:r>
            <w:r w:rsidRPr="00265C38">
              <w:rPr>
                <w:rFonts w:ascii="Times New Roman" w:hAnsi="Times New Roman"/>
                <w:sz w:val="26"/>
                <w:szCs w:val="26"/>
              </w:rPr>
              <w:t>ố</w:t>
            </w:r>
            <w:r w:rsidRPr="00265C38">
              <w:rPr>
                <w:rFonts w:ascii="Times New Roman" w:hAnsi="Times New Roman"/>
                <w:sz w:val="26"/>
                <w:szCs w:val="26"/>
                <w:lang w:val="vi-VN"/>
              </w:rPr>
              <w:t>ng tai nạn thương tích</w:t>
            </w:r>
          </w:p>
        </w:tc>
        <w:tc>
          <w:tcPr>
            <w:tcW w:w="280" w:type="pct"/>
            <w:shd w:val="clear" w:color="auto" w:fill="auto"/>
            <w:vAlign w:val="center"/>
          </w:tcPr>
          <w:p w14:paraId="7B5DD041"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2" w:type="pct"/>
            <w:shd w:val="clear" w:color="auto" w:fill="auto"/>
            <w:vAlign w:val="center"/>
          </w:tcPr>
          <w:p w14:paraId="590B3769"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17</w:t>
            </w:r>
          </w:p>
        </w:tc>
        <w:tc>
          <w:tcPr>
            <w:tcW w:w="280" w:type="pct"/>
            <w:shd w:val="clear" w:color="auto" w:fill="auto"/>
            <w:vAlign w:val="center"/>
          </w:tcPr>
          <w:p w14:paraId="1E59A345" w14:textId="77777777" w:rsidR="004257EA" w:rsidRPr="00265C38" w:rsidRDefault="004257EA" w:rsidP="00265C38">
            <w:pPr>
              <w:jc w:val="center"/>
            </w:pPr>
            <w:r w:rsidRPr="00265C38">
              <w:rPr>
                <w:rFonts w:ascii="Times New Roman" w:hAnsi="Times New Roman"/>
                <w:sz w:val="26"/>
                <w:szCs w:val="26"/>
              </w:rPr>
              <w:t>16</w:t>
            </w:r>
          </w:p>
        </w:tc>
        <w:tc>
          <w:tcPr>
            <w:tcW w:w="282" w:type="pct"/>
            <w:shd w:val="clear" w:color="auto" w:fill="auto"/>
            <w:vAlign w:val="center"/>
          </w:tcPr>
          <w:p w14:paraId="6FD945A9" w14:textId="77777777" w:rsidR="004257EA" w:rsidRPr="00265C38" w:rsidRDefault="004257EA" w:rsidP="00265C38">
            <w:pPr>
              <w:jc w:val="center"/>
            </w:pPr>
            <w:r w:rsidRPr="00265C38">
              <w:rPr>
                <w:rFonts w:ascii="Times New Roman" w:hAnsi="Times New Roman"/>
                <w:sz w:val="26"/>
                <w:szCs w:val="26"/>
              </w:rPr>
              <w:t>16</w:t>
            </w:r>
          </w:p>
        </w:tc>
        <w:tc>
          <w:tcPr>
            <w:tcW w:w="280" w:type="pct"/>
            <w:shd w:val="clear" w:color="auto" w:fill="auto"/>
            <w:vAlign w:val="center"/>
          </w:tcPr>
          <w:p w14:paraId="7D525C0D"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1" w:type="pct"/>
            <w:shd w:val="clear" w:color="auto" w:fill="auto"/>
            <w:vAlign w:val="center"/>
          </w:tcPr>
          <w:p w14:paraId="5BA26212" w14:textId="77777777"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27</w:t>
            </w:r>
          </w:p>
        </w:tc>
        <w:tc>
          <w:tcPr>
            <w:tcW w:w="280" w:type="pct"/>
            <w:shd w:val="clear" w:color="auto" w:fill="auto"/>
            <w:vAlign w:val="center"/>
          </w:tcPr>
          <w:p w14:paraId="7F993669" w14:textId="7626DF54" w:rsidR="004257EA" w:rsidRPr="00265C38" w:rsidRDefault="004257EA" w:rsidP="00265C38">
            <w:pPr>
              <w:jc w:val="center"/>
              <w:rPr>
                <w:sz w:val="26"/>
                <w:szCs w:val="26"/>
              </w:rPr>
            </w:pPr>
            <w:r w:rsidRPr="00265C38">
              <w:rPr>
                <w:rFonts w:ascii="Times New Roman" w:hAnsi="Times New Roman"/>
                <w:sz w:val="26"/>
                <w:szCs w:val="26"/>
              </w:rPr>
              <w:t>05</w:t>
            </w:r>
          </w:p>
        </w:tc>
        <w:tc>
          <w:tcPr>
            <w:tcW w:w="281" w:type="pct"/>
            <w:shd w:val="clear" w:color="auto" w:fill="auto"/>
            <w:vAlign w:val="center"/>
          </w:tcPr>
          <w:p w14:paraId="33C94D3C" w14:textId="17811DF0"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05</w:t>
            </w:r>
          </w:p>
        </w:tc>
        <w:tc>
          <w:tcPr>
            <w:tcW w:w="280" w:type="pct"/>
            <w:shd w:val="clear" w:color="auto" w:fill="auto"/>
            <w:vAlign w:val="center"/>
          </w:tcPr>
          <w:p w14:paraId="4CA4D0A3" w14:textId="1E40794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1" w:type="pct"/>
            <w:shd w:val="clear" w:color="auto" w:fill="auto"/>
            <w:vAlign w:val="center"/>
          </w:tcPr>
          <w:p w14:paraId="69E4CEE2" w14:textId="19DA732D"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04</w:t>
            </w:r>
          </w:p>
        </w:tc>
        <w:tc>
          <w:tcPr>
            <w:tcW w:w="280" w:type="pct"/>
            <w:vAlign w:val="center"/>
          </w:tcPr>
          <w:p w14:paraId="09E1B3DC" w14:textId="374AC759"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c>
          <w:tcPr>
            <w:tcW w:w="280" w:type="pct"/>
            <w:vAlign w:val="center"/>
          </w:tcPr>
          <w:p w14:paraId="32BDA6C9" w14:textId="6C07F34C" w:rsidR="004257EA" w:rsidRPr="00265C38" w:rsidRDefault="004257EA" w:rsidP="00265C38">
            <w:pPr>
              <w:jc w:val="center"/>
              <w:rPr>
                <w:rFonts w:ascii="Times New Roman" w:hAnsi="Times New Roman"/>
                <w:sz w:val="26"/>
                <w:szCs w:val="26"/>
              </w:rPr>
            </w:pPr>
            <w:r w:rsidRPr="00265C38">
              <w:rPr>
                <w:rFonts w:ascii="Times New Roman" w:hAnsi="Times New Roman"/>
                <w:sz w:val="26"/>
                <w:szCs w:val="26"/>
              </w:rPr>
              <w:t>08</w:t>
            </w:r>
          </w:p>
        </w:tc>
      </w:tr>
    </w:tbl>
    <w:p w14:paraId="68996BBF" w14:textId="77777777" w:rsidR="00296F1F" w:rsidRPr="00265C38" w:rsidRDefault="00296F1F" w:rsidP="00265C38">
      <w:pPr>
        <w:spacing w:before="120" w:after="120"/>
        <w:jc w:val="both"/>
        <w:rPr>
          <w:rFonts w:ascii="Times New Roman" w:hAnsi="Times New Roman"/>
          <w:b/>
          <w:bCs/>
          <w:szCs w:val="26"/>
        </w:rPr>
      </w:pPr>
    </w:p>
    <w:p w14:paraId="0CF2CFE9" w14:textId="506C5F86" w:rsidR="00563D1D" w:rsidRPr="00265C38" w:rsidRDefault="002415F0" w:rsidP="00265C38">
      <w:pPr>
        <w:spacing w:before="120" w:after="120"/>
        <w:jc w:val="both"/>
        <w:rPr>
          <w:rFonts w:ascii="Times New Roman" w:hAnsi="Times New Roman"/>
          <w:b/>
          <w:bCs/>
          <w:sz w:val="26"/>
          <w:szCs w:val="26"/>
        </w:rPr>
      </w:pPr>
      <w:r w:rsidRPr="00265C38">
        <w:rPr>
          <w:rFonts w:ascii="Times New Roman" w:hAnsi="Times New Roman"/>
          <w:b/>
          <w:bCs/>
          <w:szCs w:val="26"/>
        </w:rPr>
        <w:t xml:space="preserve">6. Kết quả xếp loại đánh giá công tác y tế trường học của </w:t>
      </w:r>
      <w:r w:rsidR="00563D1D" w:rsidRPr="00265C38">
        <w:rPr>
          <w:rFonts w:ascii="Times New Roman" w:hAnsi="Times New Roman"/>
          <w:b/>
          <w:bCs/>
          <w:szCs w:val="26"/>
        </w:rPr>
        <w:t>đ</w:t>
      </w:r>
      <w:r w:rsidR="000F0892" w:rsidRPr="00265C38">
        <w:rPr>
          <w:rFonts w:ascii="Times New Roman" w:hAnsi="Times New Roman"/>
          <w:b/>
          <w:bCs/>
          <w:szCs w:val="26"/>
        </w:rPr>
        <w:t xml:space="preserve">ơn vị kiểm tra: </w:t>
      </w:r>
      <w:r w:rsidR="000F0892" w:rsidRPr="00265C38">
        <w:rPr>
          <w:rFonts w:ascii="Times New Roman" w:hAnsi="Times New Roman"/>
          <w:bCs/>
          <w:sz w:val="26"/>
          <w:szCs w:val="26"/>
        </w:rPr>
        <w:t xml:space="preserve">Số trường </w:t>
      </w:r>
      <w:r w:rsidR="00563D1D" w:rsidRPr="00265C38">
        <w:rPr>
          <w:rFonts w:ascii="Times New Roman" w:hAnsi="Times New Roman"/>
          <w:bCs/>
          <w:sz w:val="26"/>
          <w:szCs w:val="26"/>
        </w:rPr>
        <w:t xml:space="preserve">được đánh giá: </w:t>
      </w:r>
      <w:r w:rsidR="000E0D72" w:rsidRPr="00265C38">
        <w:rPr>
          <w:rFonts w:ascii="Times New Roman" w:hAnsi="Times New Roman"/>
          <w:bCs/>
          <w:sz w:val="26"/>
          <w:szCs w:val="26"/>
        </w:rPr>
        <w:t>77</w:t>
      </w:r>
      <w:r w:rsidR="00563D1D" w:rsidRPr="00265C38">
        <w:rPr>
          <w:rFonts w:ascii="Times New Roman" w:hAnsi="Times New Roman"/>
          <w:bCs/>
          <w:sz w:val="26"/>
          <w:szCs w:val="26"/>
        </w:rPr>
        <w:t xml:space="preserve"> trường</w:t>
      </w:r>
      <w:r w:rsidR="00222738" w:rsidRPr="00265C38">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486"/>
        <w:gridCol w:w="946"/>
        <w:gridCol w:w="947"/>
        <w:gridCol w:w="944"/>
        <w:gridCol w:w="944"/>
        <w:gridCol w:w="944"/>
        <w:gridCol w:w="942"/>
      </w:tblGrid>
      <w:tr w:rsidR="000E0D72" w:rsidRPr="00265C38" w14:paraId="241276A4" w14:textId="77777777" w:rsidTr="00780FF9">
        <w:trPr>
          <w:trHeight w:val="454"/>
        </w:trPr>
        <w:tc>
          <w:tcPr>
            <w:tcW w:w="1150" w:type="pct"/>
            <w:vMerge w:val="restart"/>
            <w:vAlign w:val="center"/>
          </w:tcPr>
          <w:p w14:paraId="5A1ED82A"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Cấp học</w:t>
            </w:r>
          </w:p>
        </w:tc>
        <w:tc>
          <w:tcPr>
            <w:tcW w:w="800" w:type="pct"/>
            <w:vMerge w:val="restart"/>
            <w:vAlign w:val="center"/>
          </w:tcPr>
          <w:p w14:paraId="6C5797C6" w14:textId="77777777" w:rsidR="000E0D72"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 xml:space="preserve">Tổng </w:t>
            </w:r>
          </w:p>
          <w:p w14:paraId="776682EF"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số trường</w:t>
            </w:r>
          </w:p>
        </w:tc>
        <w:tc>
          <w:tcPr>
            <w:tcW w:w="3049" w:type="pct"/>
            <w:gridSpan w:val="6"/>
            <w:shd w:val="clear" w:color="auto" w:fill="auto"/>
            <w:vAlign w:val="center"/>
          </w:tcPr>
          <w:p w14:paraId="32B9FC57"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Kết quả</w:t>
            </w:r>
          </w:p>
        </w:tc>
      </w:tr>
      <w:tr w:rsidR="000E0D72" w:rsidRPr="00265C38" w14:paraId="3498200B" w14:textId="77777777" w:rsidTr="00780FF9">
        <w:trPr>
          <w:trHeight w:val="454"/>
        </w:trPr>
        <w:tc>
          <w:tcPr>
            <w:tcW w:w="1150" w:type="pct"/>
            <w:vMerge/>
            <w:vAlign w:val="center"/>
          </w:tcPr>
          <w:p w14:paraId="735E2DAB" w14:textId="77777777" w:rsidR="00750FED" w:rsidRPr="00265C38" w:rsidRDefault="00750FED" w:rsidP="00265C38">
            <w:pPr>
              <w:pStyle w:val="BodyText"/>
              <w:tabs>
                <w:tab w:val="left" w:pos="420"/>
              </w:tabs>
              <w:spacing w:before="120"/>
              <w:jc w:val="center"/>
              <w:rPr>
                <w:rFonts w:ascii="Times New Roman" w:hAnsi="Times New Roman"/>
                <w:b/>
                <w:bCs/>
                <w:szCs w:val="26"/>
              </w:rPr>
            </w:pPr>
          </w:p>
        </w:tc>
        <w:tc>
          <w:tcPr>
            <w:tcW w:w="800" w:type="pct"/>
            <w:vMerge/>
            <w:vAlign w:val="center"/>
          </w:tcPr>
          <w:p w14:paraId="7F0AECE2" w14:textId="77777777" w:rsidR="00750FED" w:rsidRPr="00265C38" w:rsidRDefault="00750FED" w:rsidP="00265C38">
            <w:pPr>
              <w:pStyle w:val="BodyText"/>
              <w:tabs>
                <w:tab w:val="left" w:pos="420"/>
              </w:tabs>
              <w:spacing w:before="120"/>
              <w:jc w:val="center"/>
              <w:rPr>
                <w:rFonts w:ascii="Times New Roman" w:hAnsi="Times New Roman"/>
                <w:b/>
                <w:bCs/>
                <w:szCs w:val="26"/>
              </w:rPr>
            </w:pPr>
          </w:p>
        </w:tc>
        <w:tc>
          <w:tcPr>
            <w:tcW w:w="509" w:type="pct"/>
            <w:shd w:val="clear" w:color="auto" w:fill="auto"/>
            <w:vAlign w:val="center"/>
          </w:tcPr>
          <w:p w14:paraId="612E8C5E"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Tốt</w:t>
            </w:r>
          </w:p>
        </w:tc>
        <w:tc>
          <w:tcPr>
            <w:tcW w:w="510" w:type="pct"/>
            <w:shd w:val="clear" w:color="auto" w:fill="auto"/>
            <w:vAlign w:val="center"/>
          </w:tcPr>
          <w:p w14:paraId="51CBCC23"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 xml:space="preserve">Tỷ lệ </w:t>
            </w:r>
            <w:r w:rsidRPr="00265C38">
              <w:rPr>
                <w:rFonts w:ascii="Times New Roman" w:hAnsi="Times New Roman"/>
                <w:bCs/>
                <w:szCs w:val="26"/>
              </w:rPr>
              <w:t>(</w:t>
            </w:r>
            <w:r w:rsidRPr="00265C38">
              <w:rPr>
                <w:rFonts w:ascii="Times New Roman" w:hAnsi="Times New Roman"/>
                <w:szCs w:val="26"/>
              </w:rPr>
              <w:t>%)</w:t>
            </w:r>
          </w:p>
        </w:tc>
        <w:tc>
          <w:tcPr>
            <w:tcW w:w="508" w:type="pct"/>
            <w:shd w:val="clear" w:color="auto" w:fill="auto"/>
            <w:vAlign w:val="center"/>
          </w:tcPr>
          <w:p w14:paraId="12633A54"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Khá</w:t>
            </w:r>
          </w:p>
        </w:tc>
        <w:tc>
          <w:tcPr>
            <w:tcW w:w="508" w:type="pct"/>
            <w:shd w:val="clear" w:color="auto" w:fill="auto"/>
            <w:vAlign w:val="center"/>
          </w:tcPr>
          <w:p w14:paraId="03C1534E"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 xml:space="preserve">Tỷ lệ </w:t>
            </w:r>
            <w:r w:rsidRPr="00265C38">
              <w:rPr>
                <w:rFonts w:ascii="Times New Roman" w:hAnsi="Times New Roman"/>
                <w:bCs/>
                <w:szCs w:val="26"/>
              </w:rPr>
              <w:t>(</w:t>
            </w:r>
            <w:r w:rsidRPr="00265C38">
              <w:rPr>
                <w:rFonts w:ascii="Times New Roman" w:hAnsi="Times New Roman"/>
                <w:szCs w:val="26"/>
              </w:rPr>
              <w:t>%)</w:t>
            </w:r>
          </w:p>
        </w:tc>
        <w:tc>
          <w:tcPr>
            <w:tcW w:w="508" w:type="pct"/>
            <w:vAlign w:val="center"/>
          </w:tcPr>
          <w:p w14:paraId="2AA57FF3"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Trung bình</w:t>
            </w:r>
          </w:p>
        </w:tc>
        <w:tc>
          <w:tcPr>
            <w:tcW w:w="507" w:type="pct"/>
            <w:vAlign w:val="center"/>
          </w:tcPr>
          <w:p w14:paraId="2A2A51FD" w14:textId="77777777" w:rsidR="00750FED" w:rsidRPr="00265C38" w:rsidRDefault="00750FED" w:rsidP="00265C38">
            <w:pPr>
              <w:pStyle w:val="BodyText"/>
              <w:tabs>
                <w:tab w:val="left" w:pos="420"/>
              </w:tabs>
              <w:spacing w:before="120"/>
              <w:jc w:val="center"/>
              <w:rPr>
                <w:rFonts w:ascii="Times New Roman" w:hAnsi="Times New Roman"/>
                <w:b/>
                <w:bCs/>
                <w:szCs w:val="26"/>
              </w:rPr>
            </w:pPr>
            <w:r w:rsidRPr="00265C38">
              <w:rPr>
                <w:rFonts w:ascii="Times New Roman" w:hAnsi="Times New Roman"/>
                <w:b/>
                <w:bCs/>
                <w:szCs w:val="26"/>
              </w:rPr>
              <w:t xml:space="preserve">Tỷ lệ </w:t>
            </w:r>
            <w:r w:rsidRPr="00265C38">
              <w:rPr>
                <w:rFonts w:ascii="Times New Roman" w:hAnsi="Times New Roman"/>
                <w:bCs/>
                <w:szCs w:val="26"/>
              </w:rPr>
              <w:t>(</w:t>
            </w:r>
            <w:r w:rsidRPr="00265C38">
              <w:rPr>
                <w:rFonts w:ascii="Times New Roman" w:hAnsi="Times New Roman"/>
                <w:szCs w:val="26"/>
              </w:rPr>
              <w:t>%)</w:t>
            </w:r>
          </w:p>
        </w:tc>
      </w:tr>
      <w:tr w:rsidR="000E0D72" w:rsidRPr="00265C38" w14:paraId="6875549C" w14:textId="77777777" w:rsidTr="00780FF9">
        <w:trPr>
          <w:trHeight w:val="454"/>
        </w:trPr>
        <w:tc>
          <w:tcPr>
            <w:tcW w:w="1150" w:type="pct"/>
            <w:vAlign w:val="center"/>
          </w:tcPr>
          <w:p w14:paraId="4B120443" w14:textId="77777777" w:rsidR="00750FED" w:rsidRPr="00265C38" w:rsidRDefault="00750FED" w:rsidP="00265C38">
            <w:pPr>
              <w:pStyle w:val="BodyText"/>
              <w:tabs>
                <w:tab w:val="left" w:pos="420"/>
              </w:tabs>
              <w:rPr>
                <w:rFonts w:ascii="Times New Roman" w:hAnsi="Times New Roman"/>
                <w:bCs/>
                <w:szCs w:val="26"/>
              </w:rPr>
            </w:pPr>
            <w:r w:rsidRPr="00265C38">
              <w:rPr>
                <w:rFonts w:ascii="Times New Roman" w:hAnsi="Times New Roman"/>
                <w:bCs/>
                <w:szCs w:val="26"/>
              </w:rPr>
              <w:t>Mầm non</w:t>
            </w:r>
          </w:p>
        </w:tc>
        <w:tc>
          <w:tcPr>
            <w:tcW w:w="800" w:type="pct"/>
            <w:vAlign w:val="center"/>
          </w:tcPr>
          <w:p w14:paraId="0D3A5602" w14:textId="77777777" w:rsidR="00750FED" w:rsidRPr="00265C38" w:rsidRDefault="00750FED" w:rsidP="00265C38">
            <w:pPr>
              <w:pStyle w:val="BodyText"/>
              <w:tabs>
                <w:tab w:val="left" w:pos="420"/>
              </w:tabs>
              <w:jc w:val="center"/>
              <w:rPr>
                <w:rFonts w:ascii="Times New Roman" w:hAnsi="Times New Roman"/>
                <w:bCs/>
                <w:szCs w:val="26"/>
              </w:rPr>
            </w:pPr>
            <w:r w:rsidRPr="00265C38">
              <w:rPr>
                <w:rFonts w:ascii="Times New Roman" w:hAnsi="Times New Roman"/>
                <w:bCs/>
                <w:szCs w:val="26"/>
              </w:rPr>
              <w:t>17</w:t>
            </w:r>
          </w:p>
        </w:tc>
        <w:tc>
          <w:tcPr>
            <w:tcW w:w="509" w:type="pct"/>
            <w:shd w:val="clear" w:color="auto" w:fill="auto"/>
            <w:vAlign w:val="center"/>
          </w:tcPr>
          <w:p w14:paraId="12025223" w14:textId="77777777" w:rsidR="00750FED" w:rsidRPr="00265C38" w:rsidRDefault="005F6726" w:rsidP="00265C38">
            <w:pPr>
              <w:jc w:val="center"/>
              <w:rPr>
                <w:rFonts w:ascii="Times New Roman" w:hAnsi="Times New Roman"/>
                <w:bCs/>
                <w:sz w:val="26"/>
                <w:szCs w:val="26"/>
              </w:rPr>
            </w:pPr>
            <w:r w:rsidRPr="00265C38">
              <w:rPr>
                <w:rFonts w:ascii="Times New Roman" w:hAnsi="Times New Roman"/>
                <w:bCs/>
                <w:sz w:val="26"/>
                <w:szCs w:val="26"/>
              </w:rPr>
              <w:t>17</w:t>
            </w:r>
          </w:p>
        </w:tc>
        <w:tc>
          <w:tcPr>
            <w:tcW w:w="510" w:type="pct"/>
            <w:shd w:val="clear" w:color="auto" w:fill="auto"/>
            <w:vAlign w:val="center"/>
          </w:tcPr>
          <w:p w14:paraId="7E15C029" w14:textId="77777777" w:rsidR="00750FED" w:rsidRPr="00265C38" w:rsidRDefault="005F6726" w:rsidP="00265C38">
            <w:pPr>
              <w:pStyle w:val="BodyText"/>
              <w:tabs>
                <w:tab w:val="left" w:pos="420"/>
              </w:tabs>
              <w:jc w:val="center"/>
              <w:rPr>
                <w:rFonts w:ascii="Times New Roman" w:hAnsi="Times New Roman"/>
                <w:bCs/>
                <w:szCs w:val="26"/>
              </w:rPr>
            </w:pPr>
            <w:r w:rsidRPr="00265C38">
              <w:rPr>
                <w:rFonts w:ascii="Times New Roman" w:hAnsi="Times New Roman"/>
                <w:bCs/>
                <w:szCs w:val="26"/>
              </w:rPr>
              <w:t>100</w:t>
            </w:r>
          </w:p>
        </w:tc>
        <w:tc>
          <w:tcPr>
            <w:tcW w:w="508" w:type="pct"/>
            <w:shd w:val="clear" w:color="auto" w:fill="auto"/>
            <w:vAlign w:val="center"/>
          </w:tcPr>
          <w:p w14:paraId="2379CE9F" w14:textId="77777777"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shd w:val="clear" w:color="auto" w:fill="auto"/>
            <w:vAlign w:val="center"/>
          </w:tcPr>
          <w:p w14:paraId="12F868A1"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vAlign w:val="center"/>
          </w:tcPr>
          <w:p w14:paraId="5ED2AB2C"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7" w:type="pct"/>
            <w:vAlign w:val="center"/>
          </w:tcPr>
          <w:p w14:paraId="52FDAA26"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r>
      <w:tr w:rsidR="000E0D72" w:rsidRPr="00265C38" w14:paraId="5F41C8BF" w14:textId="77777777" w:rsidTr="00780FF9">
        <w:trPr>
          <w:trHeight w:val="454"/>
        </w:trPr>
        <w:tc>
          <w:tcPr>
            <w:tcW w:w="1150" w:type="pct"/>
            <w:vAlign w:val="center"/>
          </w:tcPr>
          <w:p w14:paraId="783BD895" w14:textId="77777777" w:rsidR="001E5A83" w:rsidRPr="00265C38" w:rsidRDefault="00F36709" w:rsidP="00265C38">
            <w:pPr>
              <w:pStyle w:val="BodyText"/>
              <w:tabs>
                <w:tab w:val="left" w:pos="420"/>
              </w:tabs>
              <w:rPr>
                <w:rFonts w:ascii="Times New Roman" w:hAnsi="Times New Roman"/>
                <w:bCs/>
                <w:szCs w:val="26"/>
              </w:rPr>
            </w:pPr>
            <w:r w:rsidRPr="00265C38">
              <w:rPr>
                <w:rFonts w:ascii="Times New Roman" w:hAnsi="Times New Roman"/>
                <w:bCs/>
                <w:szCs w:val="26"/>
              </w:rPr>
              <w:t>MNTT</w:t>
            </w:r>
          </w:p>
        </w:tc>
        <w:tc>
          <w:tcPr>
            <w:tcW w:w="800" w:type="pct"/>
            <w:vAlign w:val="center"/>
          </w:tcPr>
          <w:p w14:paraId="2AF0CC42" w14:textId="77777777" w:rsidR="001E5A83" w:rsidRPr="00265C38" w:rsidRDefault="00535DBE" w:rsidP="00265C38">
            <w:pPr>
              <w:pStyle w:val="BodyText"/>
              <w:tabs>
                <w:tab w:val="left" w:pos="420"/>
              </w:tabs>
              <w:jc w:val="center"/>
              <w:rPr>
                <w:rFonts w:ascii="Times New Roman" w:hAnsi="Times New Roman"/>
                <w:bCs/>
                <w:szCs w:val="26"/>
              </w:rPr>
            </w:pPr>
            <w:r w:rsidRPr="00265C38">
              <w:rPr>
                <w:rFonts w:ascii="Times New Roman" w:hAnsi="Times New Roman"/>
                <w:bCs/>
                <w:szCs w:val="26"/>
              </w:rPr>
              <w:t>1</w:t>
            </w:r>
            <w:r w:rsidR="00AE57EE" w:rsidRPr="00265C38">
              <w:rPr>
                <w:rFonts w:ascii="Times New Roman" w:hAnsi="Times New Roman"/>
                <w:bCs/>
                <w:szCs w:val="26"/>
              </w:rPr>
              <w:t>6</w:t>
            </w:r>
          </w:p>
        </w:tc>
        <w:tc>
          <w:tcPr>
            <w:tcW w:w="509" w:type="pct"/>
            <w:shd w:val="clear" w:color="auto" w:fill="auto"/>
            <w:vAlign w:val="center"/>
          </w:tcPr>
          <w:p w14:paraId="72D8CAD4" w14:textId="77777777" w:rsidR="001E5A83" w:rsidRPr="00265C38" w:rsidRDefault="00464F1B" w:rsidP="00265C38">
            <w:pPr>
              <w:jc w:val="center"/>
              <w:rPr>
                <w:rFonts w:ascii="Times New Roman" w:hAnsi="Times New Roman"/>
                <w:sz w:val="26"/>
                <w:szCs w:val="26"/>
              </w:rPr>
            </w:pPr>
            <w:r w:rsidRPr="00265C38">
              <w:rPr>
                <w:rFonts w:ascii="Times New Roman" w:hAnsi="Times New Roman"/>
                <w:sz w:val="26"/>
                <w:szCs w:val="26"/>
              </w:rPr>
              <w:t>1</w:t>
            </w:r>
            <w:r w:rsidR="00AE57EE" w:rsidRPr="00265C38">
              <w:rPr>
                <w:rFonts w:ascii="Times New Roman" w:hAnsi="Times New Roman"/>
                <w:sz w:val="26"/>
                <w:szCs w:val="26"/>
              </w:rPr>
              <w:t>5</w:t>
            </w:r>
          </w:p>
        </w:tc>
        <w:tc>
          <w:tcPr>
            <w:tcW w:w="510" w:type="pct"/>
            <w:shd w:val="clear" w:color="auto" w:fill="auto"/>
            <w:vAlign w:val="center"/>
          </w:tcPr>
          <w:p w14:paraId="01EA1278" w14:textId="77777777" w:rsidR="001E5A83" w:rsidRPr="00265C38" w:rsidRDefault="00AE57EE" w:rsidP="00265C38">
            <w:pPr>
              <w:pStyle w:val="BodyText"/>
              <w:tabs>
                <w:tab w:val="left" w:pos="420"/>
              </w:tabs>
              <w:jc w:val="center"/>
              <w:rPr>
                <w:rFonts w:ascii="Times New Roman" w:hAnsi="Times New Roman"/>
                <w:szCs w:val="26"/>
              </w:rPr>
            </w:pPr>
            <w:r w:rsidRPr="00265C38">
              <w:rPr>
                <w:rFonts w:ascii="Times New Roman" w:hAnsi="Times New Roman"/>
                <w:szCs w:val="26"/>
              </w:rPr>
              <w:t>93,75</w:t>
            </w:r>
          </w:p>
        </w:tc>
        <w:tc>
          <w:tcPr>
            <w:tcW w:w="508" w:type="pct"/>
            <w:shd w:val="clear" w:color="auto" w:fill="auto"/>
            <w:vAlign w:val="center"/>
          </w:tcPr>
          <w:p w14:paraId="0BD324FE" w14:textId="245FE32B" w:rsidR="001E5A83"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r w:rsidR="004257EA" w:rsidRPr="00265C38">
              <w:rPr>
                <w:rFonts w:ascii="Times New Roman" w:hAnsi="Times New Roman"/>
                <w:bCs/>
                <w:szCs w:val="26"/>
              </w:rPr>
              <w:t>1</w:t>
            </w:r>
          </w:p>
        </w:tc>
        <w:tc>
          <w:tcPr>
            <w:tcW w:w="508" w:type="pct"/>
            <w:shd w:val="clear" w:color="auto" w:fill="auto"/>
            <w:vAlign w:val="center"/>
          </w:tcPr>
          <w:p w14:paraId="3E3EDBDF" w14:textId="4FEFFA7B" w:rsidR="001E5A83" w:rsidRPr="00265C38" w:rsidRDefault="00296F1F" w:rsidP="00265C38">
            <w:pPr>
              <w:pStyle w:val="BodyText"/>
              <w:tabs>
                <w:tab w:val="left" w:pos="420"/>
              </w:tabs>
              <w:jc w:val="center"/>
              <w:rPr>
                <w:rFonts w:ascii="Times New Roman" w:hAnsi="Times New Roman"/>
                <w:bCs/>
                <w:szCs w:val="26"/>
              </w:rPr>
            </w:pPr>
            <w:r w:rsidRPr="00265C38">
              <w:rPr>
                <w:rFonts w:ascii="Times New Roman" w:hAnsi="Times New Roman"/>
                <w:bCs/>
                <w:szCs w:val="26"/>
              </w:rPr>
              <w:t>6,25</w:t>
            </w:r>
          </w:p>
        </w:tc>
        <w:tc>
          <w:tcPr>
            <w:tcW w:w="508" w:type="pct"/>
            <w:vAlign w:val="center"/>
          </w:tcPr>
          <w:p w14:paraId="0C85E24E" w14:textId="377F3B00" w:rsidR="001E5A83" w:rsidRPr="00265C38" w:rsidRDefault="004257EA"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7" w:type="pct"/>
            <w:vAlign w:val="center"/>
          </w:tcPr>
          <w:p w14:paraId="07478EE6" w14:textId="1FF16915" w:rsidR="001E5A83" w:rsidRPr="00265C38" w:rsidRDefault="00296F1F"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r>
      <w:tr w:rsidR="000E0D72" w:rsidRPr="00265C38" w14:paraId="029D9AB4" w14:textId="77777777" w:rsidTr="00780FF9">
        <w:trPr>
          <w:trHeight w:val="454"/>
        </w:trPr>
        <w:tc>
          <w:tcPr>
            <w:tcW w:w="1150" w:type="pct"/>
            <w:vAlign w:val="center"/>
          </w:tcPr>
          <w:p w14:paraId="79BF3441" w14:textId="77777777" w:rsidR="00750FED" w:rsidRPr="00265C38" w:rsidRDefault="00750FED" w:rsidP="00265C38">
            <w:pPr>
              <w:pStyle w:val="BodyText"/>
              <w:tabs>
                <w:tab w:val="left" w:pos="420"/>
              </w:tabs>
              <w:rPr>
                <w:rFonts w:ascii="Times New Roman" w:hAnsi="Times New Roman"/>
                <w:bCs/>
                <w:szCs w:val="26"/>
              </w:rPr>
            </w:pPr>
            <w:r w:rsidRPr="00265C38">
              <w:rPr>
                <w:rFonts w:ascii="Times New Roman" w:hAnsi="Times New Roman"/>
                <w:bCs/>
                <w:szCs w:val="26"/>
              </w:rPr>
              <w:t>Tiểu học</w:t>
            </w:r>
          </w:p>
        </w:tc>
        <w:tc>
          <w:tcPr>
            <w:tcW w:w="800" w:type="pct"/>
            <w:vAlign w:val="center"/>
          </w:tcPr>
          <w:p w14:paraId="37449EE5" w14:textId="77777777" w:rsidR="00750FED" w:rsidRPr="00265C38" w:rsidRDefault="00750FED" w:rsidP="00265C38">
            <w:pPr>
              <w:pStyle w:val="BodyText"/>
              <w:tabs>
                <w:tab w:val="left" w:pos="420"/>
              </w:tabs>
              <w:jc w:val="center"/>
              <w:rPr>
                <w:rFonts w:ascii="Times New Roman" w:hAnsi="Times New Roman"/>
                <w:bCs/>
                <w:szCs w:val="26"/>
              </w:rPr>
            </w:pPr>
            <w:r w:rsidRPr="00265C38">
              <w:rPr>
                <w:rFonts w:ascii="Times New Roman" w:hAnsi="Times New Roman"/>
                <w:bCs/>
                <w:szCs w:val="26"/>
              </w:rPr>
              <w:t>27</w:t>
            </w:r>
          </w:p>
        </w:tc>
        <w:tc>
          <w:tcPr>
            <w:tcW w:w="509" w:type="pct"/>
            <w:shd w:val="clear" w:color="auto" w:fill="auto"/>
            <w:vAlign w:val="center"/>
          </w:tcPr>
          <w:p w14:paraId="5E9085A4" w14:textId="77777777" w:rsidR="00750FED" w:rsidRPr="00265C38" w:rsidRDefault="00464F1B" w:rsidP="00265C38">
            <w:pPr>
              <w:pStyle w:val="BodyText"/>
              <w:tabs>
                <w:tab w:val="left" w:pos="420"/>
              </w:tabs>
              <w:jc w:val="center"/>
              <w:rPr>
                <w:rFonts w:ascii="Times New Roman" w:hAnsi="Times New Roman"/>
                <w:bCs/>
                <w:szCs w:val="26"/>
              </w:rPr>
            </w:pPr>
            <w:r w:rsidRPr="00265C38">
              <w:rPr>
                <w:rFonts w:ascii="Times New Roman" w:hAnsi="Times New Roman"/>
                <w:bCs/>
                <w:szCs w:val="26"/>
              </w:rPr>
              <w:t>27</w:t>
            </w:r>
          </w:p>
        </w:tc>
        <w:tc>
          <w:tcPr>
            <w:tcW w:w="510" w:type="pct"/>
            <w:shd w:val="clear" w:color="auto" w:fill="auto"/>
            <w:vAlign w:val="center"/>
          </w:tcPr>
          <w:p w14:paraId="6963C53C" w14:textId="77777777" w:rsidR="00750FED" w:rsidRPr="00265C38" w:rsidRDefault="00464F1B" w:rsidP="00265C38">
            <w:pPr>
              <w:pStyle w:val="BodyText"/>
              <w:tabs>
                <w:tab w:val="left" w:pos="420"/>
              </w:tabs>
              <w:jc w:val="center"/>
              <w:rPr>
                <w:rFonts w:ascii="Times New Roman" w:hAnsi="Times New Roman"/>
                <w:bCs/>
                <w:szCs w:val="26"/>
              </w:rPr>
            </w:pPr>
            <w:r w:rsidRPr="00265C38">
              <w:rPr>
                <w:rFonts w:ascii="Times New Roman" w:hAnsi="Times New Roman"/>
                <w:bCs/>
                <w:szCs w:val="26"/>
              </w:rPr>
              <w:t>100</w:t>
            </w:r>
          </w:p>
        </w:tc>
        <w:tc>
          <w:tcPr>
            <w:tcW w:w="508" w:type="pct"/>
            <w:shd w:val="clear" w:color="auto" w:fill="auto"/>
            <w:vAlign w:val="center"/>
          </w:tcPr>
          <w:p w14:paraId="339274C6" w14:textId="77777777" w:rsidR="00750FED" w:rsidRPr="00265C38" w:rsidRDefault="00464F1B"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shd w:val="clear" w:color="auto" w:fill="auto"/>
            <w:vAlign w:val="center"/>
          </w:tcPr>
          <w:p w14:paraId="1496B1F0"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vAlign w:val="center"/>
          </w:tcPr>
          <w:p w14:paraId="74350E24"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7" w:type="pct"/>
            <w:vAlign w:val="center"/>
          </w:tcPr>
          <w:p w14:paraId="326C5FA2"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r>
      <w:tr w:rsidR="000E0D72" w:rsidRPr="00265C38" w14:paraId="12CA40AD" w14:textId="77777777" w:rsidTr="00780FF9">
        <w:trPr>
          <w:trHeight w:val="454"/>
        </w:trPr>
        <w:tc>
          <w:tcPr>
            <w:tcW w:w="1150" w:type="pct"/>
            <w:vAlign w:val="center"/>
          </w:tcPr>
          <w:p w14:paraId="73449E7D" w14:textId="77777777" w:rsidR="00750FED" w:rsidRPr="00265C38" w:rsidRDefault="00750FED" w:rsidP="00265C38">
            <w:pPr>
              <w:pStyle w:val="BodyText"/>
              <w:tabs>
                <w:tab w:val="left" w:pos="420"/>
              </w:tabs>
              <w:rPr>
                <w:rFonts w:ascii="Times New Roman" w:hAnsi="Times New Roman"/>
                <w:bCs/>
                <w:szCs w:val="26"/>
              </w:rPr>
            </w:pPr>
            <w:r w:rsidRPr="00265C38">
              <w:rPr>
                <w:rFonts w:ascii="Times New Roman" w:hAnsi="Times New Roman"/>
                <w:bCs/>
                <w:szCs w:val="26"/>
              </w:rPr>
              <w:t>THCS</w:t>
            </w:r>
          </w:p>
        </w:tc>
        <w:tc>
          <w:tcPr>
            <w:tcW w:w="800" w:type="pct"/>
            <w:vAlign w:val="center"/>
          </w:tcPr>
          <w:p w14:paraId="2A811CF9" w14:textId="77777777" w:rsidR="00750FED" w:rsidRPr="00265C38" w:rsidRDefault="00750FED" w:rsidP="00265C38">
            <w:pPr>
              <w:pStyle w:val="BodyText"/>
              <w:tabs>
                <w:tab w:val="left" w:pos="420"/>
              </w:tabs>
              <w:jc w:val="center"/>
              <w:rPr>
                <w:rFonts w:ascii="Times New Roman" w:hAnsi="Times New Roman"/>
                <w:bCs/>
                <w:szCs w:val="26"/>
              </w:rPr>
            </w:pPr>
            <w:r w:rsidRPr="00265C38">
              <w:rPr>
                <w:rFonts w:ascii="Times New Roman" w:hAnsi="Times New Roman"/>
                <w:bCs/>
                <w:szCs w:val="26"/>
              </w:rPr>
              <w:t>05</w:t>
            </w:r>
          </w:p>
        </w:tc>
        <w:tc>
          <w:tcPr>
            <w:tcW w:w="509" w:type="pct"/>
            <w:shd w:val="clear" w:color="auto" w:fill="auto"/>
            <w:vAlign w:val="center"/>
          </w:tcPr>
          <w:p w14:paraId="364134BB" w14:textId="77777777"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05</w:t>
            </w:r>
          </w:p>
        </w:tc>
        <w:tc>
          <w:tcPr>
            <w:tcW w:w="510" w:type="pct"/>
            <w:shd w:val="clear" w:color="auto" w:fill="auto"/>
            <w:vAlign w:val="center"/>
          </w:tcPr>
          <w:p w14:paraId="7E90AD37" w14:textId="77777777"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100</w:t>
            </w:r>
          </w:p>
        </w:tc>
        <w:tc>
          <w:tcPr>
            <w:tcW w:w="508" w:type="pct"/>
            <w:shd w:val="clear" w:color="auto" w:fill="auto"/>
            <w:vAlign w:val="center"/>
          </w:tcPr>
          <w:p w14:paraId="0F521B88" w14:textId="77777777"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shd w:val="clear" w:color="auto" w:fill="auto"/>
            <w:vAlign w:val="center"/>
          </w:tcPr>
          <w:p w14:paraId="5BF6F052"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vAlign w:val="center"/>
          </w:tcPr>
          <w:p w14:paraId="2B6E514F"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7" w:type="pct"/>
            <w:vAlign w:val="center"/>
          </w:tcPr>
          <w:p w14:paraId="4231FD2B"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r>
      <w:tr w:rsidR="000E0D72" w:rsidRPr="00265C38" w14:paraId="1E8813A8" w14:textId="77777777" w:rsidTr="00780FF9">
        <w:trPr>
          <w:trHeight w:val="454"/>
        </w:trPr>
        <w:tc>
          <w:tcPr>
            <w:tcW w:w="1150" w:type="pct"/>
            <w:vAlign w:val="center"/>
          </w:tcPr>
          <w:p w14:paraId="741FEF75" w14:textId="77777777" w:rsidR="00750FED" w:rsidRPr="00265C38" w:rsidRDefault="00750FED" w:rsidP="00265C38">
            <w:pPr>
              <w:pStyle w:val="BodyText"/>
              <w:tabs>
                <w:tab w:val="left" w:pos="420"/>
              </w:tabs>
              <w:rPr>
                <w:rFonts w:ascii="Times New Roman" w:hAnsi="Times New Roman"/>
                <w:bCs/>
                <w:szCs w:val="26"/>
              </w:rPr>
            </w:pPr>
            <w:r w:rsidRPr="00265C38">
              <w:rPr>
                <w:rFonts w:ascii="Times New Roman" w:hAnsi="Times New Roman"/>
                <w:bCs/>
                <w:szCs w:val="26"/>
              </w:rPr>
              <w:t>THPT</w:t>
            </w:r>
          </w:p>
        </w:tc>
        <w:tc>
          <w:tcPr>
            <w:tcW w:w="800" w:type="pct"/>
            <w:vAlign w:val="center"/>
          </w:tcPr>
          <w:p w14:paraId="083247B4" w14:textId="401EE167" w:rsidR="00750FED" w:rsidRPr="00265C38" w:rsidRDefault="00750FED"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r w:rsidR="004257EA" w:rsidRPr="00265C38">
              <w:rPr>
                <w:rFonts w:ascii="Times New Roman" w:hAnsi="Times New Roman"/>
                <w:bCs/>
                <w:szCs w:val="26"/>
              </w:rPr>
              <w:t>4</w:t>
            </w:r>
          </w:p>
        </w:tc>
        <w:tc>
          <w:tcPr>
            <w:tcW w:w="509" w:type="pct"/>
            <w:shd w:val="clear" w:color="auto" w:fill="auto"/>
            <w:vAlign w:val="center"/>
          </w:tcPr>
          <w:p w14:paraId="0BF582F6" w14:textId="3B2DD23C"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r w:rsidR="004257EA" w:rsidRPr="00265C38">
              <w:rPr>
                <w:rFonts w:ascii="Times New Roman" w:hAnsi="Times New Roman"/>
                <w:bCs/>
                <w:szCs w:val="26"/>
              </w:rPr>
              <w:t>4</w:t>
            </w:r>
          </w:p>
        </w:tc>
        <w:tc>
          <w:tcPr>
            <w:tcW w:w="510" w:type="pct"/>
            <w:shd w:val="clear" w:color="auto" w:fill="auto"/>
            <w:vAlign w:val="center"/>
          </w:tcPr>
          <w:p w14:paraId="64ADBE2E" w14:textId="77777777"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100</w:t>
            </w:r>
          </w:p>
        </w:tc>
        <w:tc>
          <w:tcPr>
            <w:tcW w:w="508" w:type="pct"/>
            <w:shd w:val="clear" w:color="auto" w:fill="auto"/>
            <w:vAlign w:val="center"/>
          </w:tcPr>
          <w:p w14:paraId="7865C7FE" w14:textId="77777777"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shd w:val="clear" w:color="auto" w:fill="auto"/>
            <w:vAlign w:val="center"/>
          </w:tcPr>
          <w:p w14:paraId="73B660F1"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8" w:type="pct"/>
            <w:vAlign w:val="center"/>
          </w:tcPr>
          <w:p w14:paraId="36B1FF8D"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7" w:type="pct"/>
            <w:vAlign w:val="center"/>
          </w:tcPr>
          <w:p w14:paraId="65A5A3C1"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r>
      <w:tr w:rsidR="000E0D72" w:rsidRPr="00265C38" w14:paraId="699AD2F3" w14:textId="77777777" w:rsidTr="00780FF9">
        <w:trPr>
          <w:trHeight w:val="454"/>
        </w:trPr>
        <w:tc>
          <w:tcPr>
            <w:tcW w:w="1150" w:type="pct"/>
            <w:vAlign w:val="center"/>
          </w:tcPr>
          <w:p w14:paraId="6566E720" w14:textId="77777777" w:rsidR="00750FED" w:rsidRPr="00265C38" w:rsidRDefault="000E0D72" w:rsidP="00265C38">
            <w:pPr>
              <w:pStyle w:val="BodyText"/>
              <w:tabs>
                <w:tab w:val="left" w:pos="420"/>
              </w:tabs>
              <w:rPr>
                <w:rFonts w:ascii="Times New Roman" w:hAnsi="Times New Roman"/>
                <w:bCs/>
                <w:szCs w:val="26"/>
              </w:rPr>
            </w:pPr>
            <w:r w:rsidRPr="00265C38">
              <w:rPr>
                <w:rFonts w:ascii="Times New Roman" w:hAnsi="Times New Roman"/>
                <w:bCs/>
                <w:szCs w:val="26"/>
              </w:rPr>
              <w:t xml:space="preserve">PT </w:t>
            </w:r>
            <w:r w:rsidR="00750FED" w:rsidRPr="00265C38">
              <w:rPr>
                <w:rFonts w:ascii="Times New Roman" w:hAnsi="Times New Roman"/>
                <w:bCs/>
                <w:szCs w:val="26"/>
              </w:rPr>
              <w:t>Nhiều cấp</w:t>
            </w:r>
          </w:p>
        </w:tc>
        <w:tc>
          <w:tcPr>
            <w:tcW w:w="800" w:type="pct"/>
            <w:vAlign w:val="center"/>
          </w:tcPr>
          <w:p w14:paraId="37BDA153" w14:textId="57848317" w:rsidR="00750FED" w:rsidRPr="00265C38" w:rsidRDefault="00750FED"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r w:rsidR="004257EA" w:rsidRPr="00265C38">
              <w:rPr>
                <w:rFonts w:ascii="Times New Roman" w:hAnsi="Times New Roman"/>
                <w:bCs/>
                <w:szCs w:val="26"/>
              </w:rPr>
              <w:t>8</w:t>
            </w:r>
          </w:p>
        </w:tc>
        <w:tc>
          <w:tcPr>
            <w:tcW w:w="509" w:type="pct"/>
            <w:shd w:val="clear" w:color="auto" w:fill="auto"/>
            <w:vAlign w:val="center"/>
          </w:tcPr>
          <w:p w14:paraId="00E2B9CF" w14:textId="35151D14" w:rsidR="00750FED" w:rsidRPr="00265C38" w:rsidRDefault="00135421"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r w:rsidR="004257EA" w:rsidRPr="00265C38">
              <w:rPr>
                <w:rFonts w:ascii="Times New Roman" w:hAnsi="Times New Roman"/>
                <w:bCs/>
                <w:szCs w:val="26"/>
              </w:rPr>
              <w:t>7</w:t>
            </w:r>
          </w:p>
        </w:tc>
        <w:tc>
          <w:tcPr>
            <w:tcW w:w="510" w:type="pct"/>
            <w:shd w:val="clear" w:color="auto" w:fill="auto"/>
            <w:vAlign w:val="center"/>
          </w:tcPr>
          <w:p w14:paraId="14FEE6B6"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100</w:t>
            </w:r>
          </w:p>
        </w:tc>
        <w:tc>
          <w:tcPr>
            <w:tcW w:w="508" w:type="pct"/>
            <w:shd w:val="clear" w:color="auto" w:fill="auto"/>
            <w:vAlign w:val="center"/>
          </w:tcPr>
          <w:p w14:paraId="11E5838D" w14:textId="2DBEF09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r w:rsidR="004257EA" w:rsidRPr="00265C38">
              <w:rPr>
                <w:rFonts w:ascii="Times New Roman" w:hAnsi="Times New Roman"/>
                <w:bCs/>
                <w:szCs w:val="26"/>
              </w:rPr>
              <w:t>1</w:t>
            </w:r>
          </w:p>
        </w:tc>
        <w:tc>
          <w:tcPr>
            <w:tcW w:w="508" w:type="pct"/>
            <w:shd w:val="clear" w:color="auto" w:fill="auto"/>
            <w:vAlign w:val="center"/>
          </w:tcPr>
          <w:p w14:paraId="2CF47661" w14:textId="485A9722" w:rsidR="00750FED" w:rsidRPr="00265C38" w:rsidRDefault="00296F1F" w:rsidP="00265C38">
            <w:pPr>
              <w:pStyle w:val="BodyText"/>
              <w:tabs>
                <w:tab w:val="left" w:pos="420"/>
              </w:tabs>
              <w:jc w:val="center"/>
              <w:rPr>
                <w:rFonts w:ascii="Times New Roman" w:hAnsi="Times New Roman"/>
                <w:bCs/>
                <w:szCs w:val="26"/>
              </w:rPr>
            </w:pPr>
            <w:r w:rsidRPr="00265C38">
              <w:rPr>
                <w:rFonts w:ascii="Times New Roman" w:hAnsi="Times New Roman"/>
                <w:bCs/>
                <w:szCs w:val="26"/>
              </w:rPr>
              <w:t>12,5</w:t>
            </w:r>
          </w:p>
        </w:tc>
        <w:tc>
          <w:tcPr>
            <w:tcW w:w="508" w:type="pct"/>
            <w:vAlign w:val="center"/>
          </w:tcPr>
          <w:p w14:paraId="396E2145"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c>
          <w:tcPr>
            <w:tcW w:w="507" w:type="pct"/>
            <w:vAlign w:val="center"/>
          </w:tcPr>
          <w:p w14:paraId="50FF34D6" w14:textId="77777777" w:rsidR="00750FED" w:rsidRPr="00265C38" w:rsidRDefault="00AE57EE" w:rsidP="00265C38">
            <w:pPr>
              <w:pStyle w:val="BodyText"/>
              <w:tabs>
                <w:tab w:val="left" w:pos="420"/>
              </w:tabs>
              <w:jc w:val="center"/>
              <w:rPr>
                <w:rFonts w:ascii="Times New Roman" w:hAnsi="Times New Roman"/>
                <w:bCs/>
                <w:szCs w:val="26"/>
              </w:rPr>
            </w:pPr>
            <w:r w:rsidRPr="00265C38">
              <w:rPr>
                <w:rFonts w:ascii="Times New Roman" w:hAnsi="Times New Roman"/>
                <w:bCs/>
                <w:szCs w:val="26"/>
              </w:rPr>
              <w:t>0</w:t>
            </w:r>
          </w:p>
        </w:tc>
      </w:tr>
      <w:tr w:rsidR="000E0D72" w:rsidRPr="00265C38" w14:paraId="68DE00C5" w14:textId="77777777" w:rsidTr="00780FF9">
        <w:trPr>
          <w:trHeight w:val="454"/>
        </w:trPr>
        <w:tc>
          <w:tcPr>
            <w:tcW w:w="1150" w:type="pct"/>
            <w:vAlign w:val="center"/>
          </w:tcPr>
          <w:p w14:paraId="739BB2FA" w14:textId="77777777" w:rsidR="00750FED" w:rsidRPr="00265C38" w:rsidRDefault="00750FED"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Tổng</w:t>
            </w:r>
          </w:p>
        </w:tc>
        <w:tc>
          <w:tcPr>
            <w:tcW w:w="800" w:type="pct"/>
            <w:vAlign w:val="center"/>
          </w:tcPr>
          <w:p w14:paraId="372E26F1" w14:textId="77777777" w:rsidR="00750FED" w:rsidRPr="00265C38" w:rsidRDefault="00920B90"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7</w:t>
            </w:r>
            <w:r w:rsidR="005B77D3" w:rsidRPr="00265C38">
              <w:rPr>
                <w:rFonts w:ascii="Times New Roman" w:hAnsi="Times New Roman"/>
                <w:b/>
                <w:bCs/>
                <w:szCs w:val="26"/>
              </w:rPr>
              <w:t>7</w:t>
            </w:r>
          </w:p>
        </w:tc>
        <w:tc>
          <w:tcPr>
            <w:tcW w:w="509" w:type="pct"/>
            <w:shd w:val="clear" w:color="auto" w:fill="auto"/>
            <w:vAlign w:val="center"/>
          </w:tcPr>
          <w:p w14:paraId="0098CACA" w14:textId="0EAC8776" w:rsidR="00750FED" w:rsidRPr="00265C38" w:rsidRDefault="0026409A"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7</w:t>
            </w:r>
            <w:r w:rsidR="00296F1F" w:rsidRPr="00265C38">
              <w:rPr>
                <w:rFonts w:ascii="Times New Roman" w:hAnsi="Times New Roman"/>
                <w:b/>
                <w:bCs/>
                <w:szCs w:val="26"/>
              </w:rPr>
              <w:t>5</w:t>
            </w:r>
          </w:p>
        </w:tc>
        <w:tc>
          <w:tcPr>
            <w:tcW w:w="510" w:type="pct"/>
            <w:shd w:val="clear" w:color="auto" w:fill="auto"/>
            <w:vAlign w:val="center"/>
          </w:tcPr>
          <w:p w14:paraId="00A855B1" w14:textId="21797133" w:rsidR="00750FED" w:rsidRPr="00265C38" w:rsidRDefault="00AE57EE"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9</w:t>
            </w:r>
            <w:r w:rsidR="00296F1F" w:rsidRPr="00265C38">
              <w:rPr>
                <w:rFonts w:ascii="Times New Roman" w:hAnsi="Times New Roman"/>
                <w:b/>
                <w:bCs/>
                <w:szCs w:val="26"/>
              </w:rPr>
              <w:t>7</w:t>
            </w:r>
            <w:r w:rsidRPr="00265C38">
              <w:rPr>
                <w:rFonts w:ascii="Times New Roman" w:hAnsi="Times New Roman"/>
                <w:b/>
                <w:bCs/>
                <w:szCs w:val="26"/>
              </w:rPr>
              <w:t>,</w:t>
            </w:r>
            <w:r w:rsidR="00296F1F" w:rsidRPr="00265C38">
              <w:rPr>
                <w:rFonts w:ascii="Times New Roman" w:hAnsi="Times New Roman"/>
                <w:b/>
                <w:bCs/>
                <w:szCs w:val="26"/>
              </w:rPr>
              <w:t>4</w:t>
            </w:r>
            <w:r w:rsidRPr="00265C38">
              <w:rPr>
                <w:rFonts w:ascii="Times New Roman" w:hAnsi="Times New Roman"/>
                <w:b/>
                <w:bCs/>
                <w:szCs w:val="26"/>
              </w:rPr>
              <w:t>0</w:t>
            </w:r>
          </w:p>
        </w:tc>
        <w:tc>
          <w:tcPr>
            <w:tcW w:w="508" w:type="pct"/>
            <w:shd w:val="clear" w:color="auto" w:fill="auto"/>
            <w:vAlign w:val="center"/>
          </w:tcPr>
          <w:p w14:paraId="54EC2484" w14:textId="0B1B660B" w:rsidR="00750FED" w:rsidRPr="00265C38" w:rsidRDefault="00AE57EE"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0</w:t>
            </w:r>
            <w:r w:rsidR="004257EA" w:rsidRPr="00265C38">
              <w:rPr>
                <w:rFonts w:ascii="Times New Roman" w:hAnsi="Times New Roman"/>
                <w:b/>
                <w:bCs/>
                <w:szCs w:val="26"/>
              </w:rPr>
              <w:t>2</w:t>
            </w:r>
          </w:p>
        </w:tc>
        <w:tc>
          <w:tcPr>
            <w:tcW w:w="508" w:type="pct"/>
            <w:shd w:val="clear" w:color="auto" w:fill="auto"/>
            <w:vAlign w:val="center"/>
          </w:tcPr>
          <w:p w14:paraId="0241D0A8" w14:textId="73420316" w:rsidR="00750FED" w:rsidRPr="00265C38" w:rsidRDefault="00296F1F"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2,60</w:t>
            </w:r>
          </w:p>
        </w:tc>
        <w:tc>
          <w:tcPr>
            <w:tcW w:w="508" w:type="pct"/>
            <w:vAlign w:val="center"/>
          </w:tcPr>
          <w:p w14:paraId="31EE6917" w14:textId="2BDDA48C" w:rsidR="00750FED" w:rsidRPr="00265C38" w:rsidRDefault="004257EA"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0</w:t>
            </w:r>
          </w:p>
        </w:tc>
        <w:tc>
          <w:tcPr>
            <w:tcW w:w="507" w:type="pct"/>
            <w:vAlign w:val="center"/>
          </w:tcPr>
          <w:p w14:paraId="224269B5" w14:textId="3102877A" w:rsidR="00750FED" w:rsidRPr="00265C38" w:rsidRDefault="00296F1F" w:rsidP="00265C38">
            <w:pPr>
              <w:pStyle w:val="BodyText"/>
              <w:tabs>
                <w:tab w:val="left" w:pos="420"/>
              </w:tabs>
              <w:jc w:val="center"/>
              <w:rPr>
                <w:rFonts w:ascii="Times New Roman" w:hAnsi="Times New Roman"/>
                <w:b/>
                <w:bCs/>
                <w:szCs w:val="26"/>
              </w:rPr>
            </w:pPr>
            <w:r w:rsidRPr="00265C38">
              <w:rPr>
                <w:rFonts w:ascii="Times New Roman" w:hAnsi="Times New Roman"/>
                <w:b/>
                <w:bCs/>
                <w:szCs w:val="26"/>
              </w:rPr>
              <w:t>0</w:t>
            </w:r>
          </w:p>
        </w:tc>
      </w:tr>
    </w:tbl>
    <w:p w14:paraId="27D0725D" w14:textId="21349078" w:rsidR="002415F0" w:rsidRPr="00265C38" w:rsidRDefault="002415F0" w:rsidP="00265C38">
      <w:pPr>
        <w:pStyle w:val="BodyText"/>
        <w:tabs>
          <w:tab w:val="left" w:pos="420"/>
        </w:tabs>
        <w:spacing w:before="120" w:after="20"/>
        <w:jc w:val="both"/>
        <w:rPr>
          <w:rFonts w:ascii="Times New Roman" w:hAnsi="Times New Roman"/>
          <w:b/>
          <w:bCs/>
          <w:szCs w:val="26"/>
        </w:rPr>
      </w:pPr>
      <w:r w:rsidRPr="00265C38">
        <w:rPr>
          <w:rFonts w:ascii="Times New Roman" w:hAnsi="Times New Roman"/>
          <w:b/>
          <w:bCs/>
          <w:szCs w:val="26"/>
        </w:rPr>
        <w:t>I</w:t>
      </w:r>
      <w:r w:rsidR="00A621D1">
        <w:rPr>
          <w:rFonts w:ascii="Times New Roman" w:hAnsi="Times New Roman"/>
          <w:b/>
          <w:bCs/>
          <w:szCs w:val="26"/>
        </w:rPr>
        <w:t>II</w:t>
      </w:r>
      <w:r w:rsidRPr="00265C38">
        <w:rPr>
          <w:rFonts w:ascii="Times New Roman" w:hAnsi="Times New Roman"/>
          <w:b/>
          <w:bCs/>
          <w:szCs w:val="26"/>
        </w:rPr>
        <w:t>. NHẬN XÉT – ĐÁNH GIÁ</w:t>
      </w:r>
    </w:p>
    <w:p w14:paraId="02C029BD" w14:textId="5B8EED4A" w:rsidR="002415F0" w:rsidRDefault="002415F0" w:rsidP="003F23C9">
      <w:pPr>
        <w:pStyle w:val="BodyText"/>
        <w:tabs>
          <w:tab w:val="left" w:pos="420"/>
        </w:tabs>
        <w:jc w:val="both"/>
        <w:rPr>
          <w:rFonts w:ascii="Times New Roman" w:hAnsi="Times New Roman"/>
          <w:b/>
          <w:bCs/>
          <w:szCs w:val="26"/>
        </w:rPr>
      </w:pPr>
      <w:r w:rsidRPr="00265C38">
        <w:rPr>
          <w:rFonts w:ascii="Times New Roman" w:hAnsi="Times New Roman"/>
          <w:b/>
          <w:bCs/>
          <w:szCs w:val="26"/>
        </w:rPr>
        <w:t>1. Ưu điểm</w:t>
      </w:r>
    </w:p>
    <w:p w14:paraId="1EEAD20D" w14:textId="654EFE0E" w:rsidR="00C249DF" w:rsidRPr="00FF1666" w:rsidRDefault="00A516E5" w:rsidP="003F23C9">
      <w:pPr>
        <w:ind w:right="-195" w:firstLine="720"/>
        <w:jc w:val="both"/>
        <w:rPr>
          <w:rFonts w:ascii="Times New Roman" w:hAnsi="Times New Roman"/>
          <w:sz w:val="26"/>
          <w:szCs w:val="26"/>
        </w:rPr>
      </w:pPr>
      <w:r w:rsidRPr="00FF1666">
        <w:rPr>
          <w:rFonts w:ascii="Times New Roman" w:hAnsi="Times New Roman"/>
          <w:sz w:val="26"/>
          <w:szCs w:val="26"/>
        </w:rPr>
        <w:t xml:space="preserve">- </w:t>
      </w:r>
      <w:r w:rsidR="00C249DF" w:rsidRPr="00FF1666">
        <w:rPr>
          <w:rFonts w:ascii="Times New Roman" w:hAnsi="Times New Roman"/>
          <w:color w:val="1D1B11"/>
          <w:sz w:val="26"/>
          <w:szCs w:val="26"/>
        </w:rPr>
        <w:t>100% c</w:t>
      </w:r>
      <w:r w:rsidR="00C249DF" w:rsidRPr="00FF1666">
        <w:rPr>
          <w:rFonts w:ascii="Times New Roman" w:hAnsi="Times New Roman"/>
          <w:color w:val="1D1B11"/>
          <w:sz w:val="26"/>
          <w:szCs w:val="26"/>
          <w:lang w:val="vi-VN"/>
        </w:rPr>
        <w:t>ác trường</w:t>
      </w:r>
      <w:r w:rsidR="00E90A0E" w:rsidRPr="00FF1666">
        <w:rPr>
          <w:rFonts w:ascii="Times New Roman" w:hAnsi="Times New Roman"/>
          <w:color w:val="1D1B11"/>
          <w:sz w:val="26"/>
          <w:szCs w:val="26"/>
        </w:rPr>
        <w:t xml:space="preserve"> học</w:t>
      </w:r>
      <w:r w:rsidR="00C249DF" w:rsidRPr="00FF1666">
        <w:rPr>
          <w:rFonts w:ascii="Times New Roman" w:hAnsi="Times New Roman"/>
          <w:color w:val="1D1B11"/>
          <w:sz w:val="26"/>
          <w:szCs w:val="26"/>
          <w:lang w:val="vi-VN"/>
        </w:rPr>
        <w:t xml:space="preserve"> </w:t>
      </w:r>
      <w:r w:rsidR="00C249DF" w:rsidRPr="00FF1666">
        <w:rPr>
          <w:rFonts w:ascii="Times New Roman" w:hAnsi="Times New Roman"/>
          <w:color w:val="1D1B11"/>
          <w:sz w:val="26"/>
          <w:szCs w:val="26"/>
        </w:rPr>
        <w:t xml:space="preserve">đều </w:t>
      </w:r>
      <w:r w:rsidR="00C249DF" w:rsidRPr="00FF1666">
        <w:rPr>
          <w:rFonts w:ascii="Times New Roman" w:hAnsi="Times New Roman"/>
          <w:color w:val="1D1B11"/>
          <w:sz w:val="26"/>
          <w:szCs w:val="26"/>
          <w:lang w:val="vi-VN"/>
        </w:rPr>
        <w:t>quan tâm và thực hiện đầy đủ các nhiệm vụ về chăm sóc sức khỏe cho học sinh, công tác Y tế trong trường học; điều kiện học tập và vệ sinh môi trường trong trường học mỗi năm luôn được cải thiện.</w:t>
      </w:r>
    </w:p>
    <w:p w14:paraId="5F9A7090" w14:textId="39FEAE69" w:rsidR="00523DCF" w:rsidRPr="00FF1666" w:rsidRDefault="00C249DF" w:rsidP="003F23C9">
      <w:pPr>
        <w:ind w:right="-195" w:firstLine="720"/>
        <w:jc w:val="both"/>
        <w:rPr>
          <w:rFonts w:ascii="Times New Roman" w:hAnsi="Times New Roman"/>
          <w:sz w:val="26"/>
          <w:szCs w:val="26"/>
        </w:rPr>
      </w:pPr>
      <w:r w:rsidRPr="00FF1666">
        <w:rPr>
          <w:rFonts w:ascii="Times New Roman" w:hAnsi="Times New Roman"/>
          <w:sz w:val="26"/>
          <w:szCs w:val="26"/>
        </w:rPr>
        <w:t xml:space="preserve">- Xây </w:t>
      </w:r>
      <w:r w:rsidR="002415F0" w:rsidRPr="00FF1666">
        <w:rPr>
          <w:rFonts w:ascii="Times New Roman" w:hAnsi="Times New Roman"/>
          <w:sz w:val="26"/>
          <w:szCs w:val="26"/>
        </w:rPr>
        <w:t>dựng kế</w:t>
      </w:r>
      <w:r w:rsidR="00591502" w:rsidRPr="00FF1666">
        <w:rPr>
          <w:rFonts w:ascii="Times New Roman" w:hAnsi="Times New Roman"/>
          <w:sz w:val="26"/>
          <w:szCs w:val="26"/>
        </w:rPr>
        <w:t xml:space="preserve"> hoạch hoạt động công tác </w:t>
      </w:r>
      <w:r w:rsidR="00E90A0E" w:rsidRPr="00FF1666">
        <w:rPr>
          <w:rFonts w:ascii="Times New Roman" w:hAnsi="Times New Roman"/>
          <w:sz w:val="26"/>
          <w:szCs w:val="26"/>
        </w:rPr>
        <w:t>y</w:t>
      </w:r>
      <w:r w:rsidR="00591502" w:rsidRPr="00FF1666">
        <w:rPr>
          <w:rFonts w:ascii="Times New Roman" w:hAnsi="Times New Roman"/>
          <w:sz w:val="26"/>
          <w:szCs w:val="26"/>
        </w:rPr>
        <w:t xml:space="preserve"> tế </w:t>
      </w:r>
      <w:r w:rsidR="000E0D72" w:rsidRPr="00FF1666">
        <w:rPr>
          <w:rFonts w:ascii="Times New Roman" w:hAnsi="Times New Roman"/>
          <w:sz w:val="26"/>
          <w:szCs w:val="26"/>
        </w:rPr>
        <w:t xml:space="preserve">trường học </w:t>
      </w:r>
      <w:r w:rsidR="002415F0" w:rsidRPr="00FF1666">
        <w:rPr>
          <w:rFonts w:ascii="Times New Roman" w:hAnsi="Times New Roman"/>
          <w:sz w:val="26"/>
          <w:szCs w:val="26"/>
        </w:rPr>
        <w:t>từ đầu năm</w:t>
      </w:r>
      <w:r w:rsidR="00A516E5" w:rsidRPr="00FF1666">
        <w:rPr>
          <w:rFonts w:ascii="Times New Roman" w:hAnsi="Times New Roman"/>
          <w:sz w:val="26"/>
          <w:szCs w:val="26"/>
        </w:rPr>
        <w:t xml:space="preserve"> học</w:t>
      </w:r>
      <w:r w:rsidR="002415F0" w:rsidRPr="00FF1666">
        <w:rPr>
          <w:rFonts w:ascii="Times New Roman" w:hAnsi="Times New Roman"/>
          <w:sz w:val="26"/>
          <w:szCs w:val="26"/>
        </w:rPr>
        <w:t>; kiện toàn Ban chăm sóc sức khoẻ học sinh</w:t>
      </w:r>
      <w:r w:rsidR="00A516E5" w:rsidRPr="00FF1666">
        <w:rPr>
          <w:rFonts w:ascii="Times New Roman" w:hAnsi="Times New Roman"/>
          <w:sz w:val="26"/>
          <w:szCs w:val="26"/>
        </w:rPr>
        <w:t>, duy trì họp Ban Chỉ đạo chăm sóc sức khỏe học sinh định kỳ</w:t>
      </w:r>
      <w:r w:rsidR="002415F0" w:rsidRPr="00FF1666">
        <w:rPr>
          <w:rFonts w:ascii="Times New Roman" w:hAnsi="Times New Roman"/>
          <w:sz w:val="26"/>
          <w:szCs w:val="26"/>
        </w:rPr>
        <w:t xml:space="preserve">; </w:t>
      </w:r>
      <w:r w:rsidR="00522D4F" w:rsidRPr="00FF1666">
        <w:rPr>
          <w:rFonts w:ascii="Times New Roman" w:hAnsi="Times New Roman"/>
          <w:sz w:val="26"/>
          <w:szCs w:val="26"/>
        </w:rPr>
        <w:t>xây dựng và thực hiện các chính sách</w:t>
      </w:r>
      <w:r w:rsidR="001E70BF" w:rsidRPr="00FF1666">
        <w:rPr>
          <w:rFonts w:ascii="Times New Roman" w:hAnsi="Times New Roman"/>
          <w:sz w:val="26"/>
          <w:szCs w:val="26"/>
        </w:rPr>
        <w:t xml:space="preserve">, quy định chế độ chăm sóc sức khỏe học sinh trong trường học; </w:t>
      </w:r>
      <w:r w:rsidR="002415F0" w:rsidRPr="00FF1666">
        <w:rPr>
          <w:rFonts w:ascii="Times New Roman" w:hAnsi="Times New Roman"/>
          <w:sz w:val="26"/>
          <w:szCs w:val="26"/>
        </w:rPr>
        <w:t>xây dựng mối quan hệ tốt giữa thầy cô giáo với học sinh, học sinh với học sinh, giữa nhà t</w:t>
      </w:r>
      <w:r w:rsidR="00B257AB" w:rsidRPr="00FF1666">
        <w:rPr>
          <w:rFonts w:ascii="Times New Roman" w:hAnsi="Times New Roman"/>
          <w:sz w:val="26"/>
          <w:szCs w:val="26"/>
        </w:rPr>
        <w:t>rường với gia đình và cộng đồng</w:t>
      </w:r>
      <w:r w:rsidR="000F5813" w:rsidRPr="00FF1666">
        <w:rPr>
          <w:rFonts w:ascii="Times New Roman" w:hAnsi="Times New Roman"/>
          <w:sz w:val="26"/>
          <w:szCs w:val="26"/>
        </w:rPr>
        <w:t>.</w:t>
      </w:r>
    </w:p>
    <w:p w14:paraId="2E29F1A1" w14:textId="77777777" w:rsidR="00A516E5" w:rsidRPr="00FF1666" w:rsidRDefault="00A516E5" w:rsidP="003F23C9">
      <w:pPr>
        <w:ind w:firstLine="720"/>
        <w:jc w:val="both"/>
        <w:rPr>
          <w:rFonts w:ascii="Times New Roman" w:hAnsi="Times New Roman"/>
          <w:sz w:val="26"/>
          <w:szCs w:val="26"/>
        </w:rPr>
      </w:pPr>
      <w:r w:rsidRPr="00FF1666">
        <w:rPr>
          <w:rFonts w:ascii="Times New Roman" w:hAnsi="Times New Roman"/>
          <w:sz w:val="26"/>
          <w:szCs w:val="26"/>
        </w:rPr>
        <w:t xml:space="preserve">- </w:t>
      </w:r>
      <w:r w:rsidR="009D7B5A" w:rsidRPr="00FF1666">
        <w:rPr>
          <w:rFonts w:ascii="Times New Roman" w:hAnsi="Times New Roman"/>
          <w:sz w:val="26"/>
          <w:szCs w:val="26"/>
        </w:rPr>
        <w:t>Cơ sở vật c</w:t>
      </w:r>
      <w:r w:rsidRPr="00FF1666">
        <w:rPr>
          <w:rFonts w:ascii="Times New Roman" w:hAnsi="Times New Roman"/>
          <w:sz w:val="26"/>
          <w:szCs w:val="26"/>
        </w:rPr>
        <w:t>hất, t</w:t>
      </w:r>
      <w:r w:rsidR="009D7B5A" w:rsidRPr="00FF1666">
        <w:rPr>
          <w:rFonts w:ascii="Times New Roman" w:hAnsi="Times New Roman"/>
          <w:sz w:val="26"/>
          <w:szCs w:val="26"/>
        </w:rPr>
        <w:t>rang thiết bị</w:t>
      </w:r>
      <w:r w:rsidRPr="00FF1666">
        <w:rPr>
          <w:rFonts w:ascii="Times New Roman" w:hAnsi="Times New Roman"/>
          <w:color w:val="1D1B11"/>
          <w:sz w:val="26"/>
          <w:szCs w:val="26"/>
        </w:rPr>
        <w:t xml:space="preserve"> tại các </w:t>
      </w:r>
      <w:r w:rsidR="006A08A0" w:rsidRPr="00FF1666">
        <w:rPr>
          <w:rFonts w:ascii="Times New Roman" w:hAnsi="Times New Roman"/>
          <w:sz w:val="26"/>
          <w:szCs w:val="26"/>
        </w:rPr>
        <w:t>khối phòng đáp ứng hoạt động chuyên môn và phù hợp với điều kiện thực tế.</w:t>
      </w:r>
    </w:p>
    <w:p w14:paraId="31375E96" w14:textId="602AA971" w:rsidR="002415F0" w:rsidRPr="00FF1666" w:rsidRDefault="00A516E5" w:rsidP="003F23C9">
      <w:pPr>
        <w:ind w:firstLine="720"/>
        <w:jc w:val="both"/>
        <w:rPr>
          <w:rFonts w:ascii="Times New Roman" w:hAnsi="Times New Roman"/>
          <w:sz w:val="26"/>
          <w:szCs w:val="26"/>
        </w:rPr>
      </w:pPr>
      <w:r w:rsidRPr="00FF1666">
        <w:rPr>
          <w:rFonts w:ascii="Times New Roman" w:hAnsi="Times New Roman"/>
          <w:sz w:val="26"/>
          <w:szCs w:val="26"/>
        </w:rPr>
        <w:t xml:space="preserve">- Duy </w:t>
      </w:r>
      <w:r w:rsidR="002415F0" w:rsidRPr="00FF1666">
        <w:rPr>
          <w:rFonts w:ascii="Times New Roman" w:hAnsi="Times New Roman"/>
          <w:sz w:val="26"/>
          <w:szCs w:val="26"/>
        </w:rPr>
        <w:t>trì công tác xây dựng trường học Xanh - Sạch - Đẹp như trồng hoa, cây xanh, cây cảnh và tôn tạo cảnh quan môi trường</w:t>
      </w:r>
      <w:r w:rsidR="00C249DF" w:rsidRPr="00FF1666">
        <w:rPr>
          <w:rFonts w:ascii="Times New Roman" w:hAnsi="Times New Roman"/>
          <w:sz w:val="26"/>
          <w:szCs w:val="26"/>
        </w:rPr>
        <w:t>; trang bị đầy đủ dụng cụ thu gom được bố trí độc lập, ở cuối hướng gió không ảnh hưởng đến môi trường</w:t>
      </w:r>
      <w:r w:rsidR="002415F0" w:rsidRPr="00FF1666">
        <w:rPr>
          <w:rFonts w:ascii="Times New Roman" w:hAnsi="Times New Roman"/>
          <w:sz w:val="26"/>
          <w:szCs w:val="26"/>
        </w:rPr>
        <w:t>.</w:t>
      </w:r>
    </w:p>
    <w:p w14:paraId="3B8BD3F2" w14:textId="57AD2CBB" w:rsidR="00F85345" w:rsidRPr="00FF1666" w:rsidRDefault="00C249DF" w:rsidP="003F23C9">
      <w:pPr>
        <w:ind w:firstLine="720"/>
        <w:jc w:val="both"/>
        <w:rPr>
          <w:rFonts w:ascii="Times New Roman" w:hAnsi="Times New Roman"/>
          <w:sz w:val="26"/>
          <w:szCs w:val="26"/>
        </w:rPr>
      </w:pPr>
      <w:r w:rsidRPr="00FF1666">
        <w:rPr>
          <w:rFonts w:ascii="Times New Roman" w:hAnsi="Times New Roman"/>
          <w:sz w:val="26"/>
          <w:szCs w:val="26"/>
        </w:rPr>
        <w:t xml:space="preserve">- </w:t>
      </w:r>
      <w:r w:rsidR="00C17489" w:rsidRPr="00FF1666">
        <w:rPr>
          <w:rFonts w:ascii="Times New Roman" w:hAnsi="Times New Roman"/>
          <w:sz w:val="26"/>
          <w:szCs w:val="26"/>
        </w:rPr>
        <w:t>1</w:t>
      </w:r>
      <w:r w:rsidR="00AE0DE8" w:rsidRPr="00FF1666">
        <w:rPr>
          <w:rFonts w:ascii="Times New Roman" w:hAnsi="Times New Roman"/>
          <w:sz w:val="26"/>
          <w:szCs w:val="26"/>
        </w:rPr>
        <w:t>73</w:t>
      </w:r>
      <w:r w:rsidR="00C17489" w:rsidRPr="00FF1666">
        <w:rPr>
          <w:rFonts w:ascii="Times New Roman" w:hAnsi="Times New Roman"/>
          <w:sz w:val="26"/>
          <w:szCs w:val="26"/>
        </w:rPr>
        <w:t xml:space="preserve"> </w:t>
      </w:r>
      <w:r w:rsidR="00AE0DE8" w:rsidRPr="00FF1666">
        <w:rPr>
          <w:rFonts w:ascii="Times New Roman" w:hAnsi="Times New Roman"/>
          <w:sz w:val="26"/>
          <w:szCs w:val="26"/>
        </w:rPr>
        <w:t xml:space="preserve">cơ sở </w:t>
      </w:r>
      <w:r w:rsidR="00C17489" w:rsidRPr="00FF1666">
        <w:rPr>
          <w:rFonts w:ascii="Times New Roman" w:hAnsi="Times New Roman"/>
          <w:sz w:val="26"/>
          <w:szCs w:val="26"/>
        </w:rPr>
        <w:t>bếp ăn tập thể</w:t>
      </w:r>
      <w:r w:rsidR="00AE0DE8" w:rsidRPr="00FF1666">
        <w:rPr>
          <w:rFonts w:ascii="Times New Roman" w:hAnsi="Times New Roman"/>
          <w:sz w:val="26"/>
          <w:szCs w:val="26"/>
        </w:rPr>
        <w:t xml:space="preserve">, căn tin trường học, </w:t>
      </w:r>
      <w:r w:rsidR="00234E2B" w:rsidRPr="00FF1666">
        <w:rPr>
          <w:rFonts w:ascii="Times New Roman" w:hAnsi="Times New Roman"/>
          <w:sz w:val="26"/>
          <w:szCs w:val="26"/>
        </w:rPr>
        <w:t xml:space="preserve">các nhà trẻ tư nhân cơ bản </w:t>
      </w:r>
      <w:r w:rsidR="00632761" w:rsidRPr="00FF1666">
        <w:rPr>
          <w:rFonts w:ascii="Times New Roman" w:hAnsi="Times New Roman"/>
          <w:sz w:val="26"/>
          <w:szCs w:val="26"/>
        </w:rPr>
        <w:t xml:space="preserve">đáp ứng được các điều kiện về cơ sở vật chất, trang thiết bị dụng cụ, con người và nguồn gốc xuất xứ hàng hóa. </w:t>
      </w:r>
    </w:p>
    <w:p w14:paraId="22C77C04" w14:textId="736B01E6" w:rsidR="00296E14" w:rsidRPr="00FF1666" w:rsidRDefault="00E90A0E" w:rsidP="003F23C9">
      <w:pPr>
        <w:ind w:firstLine="720"/>
        <w:jc w:val="both"/>
        <w:rPr>
          <w:rFonts w:ascii="Times New Roman" w:hAnsi="Times New Roman"/>
          <w:sz w:val="26"/>
          <w:szCs w:val="26"/>
        </w:rPr>
      </w:pPr>
      <w:r w:rsidRPr="00FF1666">
        <w:rPr>
          <w:rFonts w:ascii="Times New Roman" w:hAnsi="Times New Roman"/>
          <w:sz w:val="26"/>
          <w:szCs w:val="26"/>
        </w:rPr>
        <w:t xml:space="preserve">- </w:t>
      </w:r>
      <w:r w:rsidRPr="00FF1666">
        <w:rPr>
          <w:rFonts w:ascii="Times New Roman" w:hAnsi="Times New Roman"/>
          <w:sz w:val="26"/>
          <w:szCs w:val="26"/>
          <w:lang w:val="vi-VN"/>
        </w:rPr>
        <w:t>Chủ động tri</w:t>
      </w:r>
      <w:r w:rsidRPr="00FF1666">
        <w:rPr>
          <w:rFonts w:ascii="Times New Roman" w:hAnsi="Times New Roman"/>
          <w:sz w:val="26"/>
          <w:szCs w:val="26"/>
        </w:rPr>
        <w:t>ể</w:t>
      </w:r>
      <w:r w:rsidRPr="00FF1666">
        <w:rPr>
          <w:rFonts w:ascii="Times New Roman" w:hAnsi="Times New Roman"/>
          <w:sz w:val="26"/>
          <w:szCs w:val="26"/>
          <w:lang w:val="vi-VN"/>
        </w:rPr>
        <w:t>n khai các biện pháp phòng, ch</w:t>
      </w:r>
      <w:r w:rsidRPr="00FF1666">
        <w:rPr>
          <w:rFonts w:ascii="Times New Roman" w:hAnsi="Times New Roman"/>
          <w:sz w:val="26"/>
          <w:szCs w:val="26"/>
        </w:rPr>
        <w:t>ố</w:t>
      </w:r>
      <w:r w:rsidRPr="00FF1666">
        <w:rPr>
          <w:rFonts w:ascii="Times New Roman" w:hAnsi="Times New Roman"/>
          <w:sz w:val="26"/>
          <w:szCs w:val="26"/>
          <w:lang w:val="vi-VN"/>
        </w:rPr>
        <w:t>ng dịch theo hướng dẫn tại Thông tư số </w:t>
      </w:r>
      <w:hyperlink r:id="rId8" w:tgtFrame="_blank" w:history="1">
        <w:r w:rsidRPr="00FF1666">
          <w:rPr>
            <w:rFonts w:ascii="Times New Roman" w:hAnsi="Times New Roman"/>
            <w:sz w:val="26"/>
            <w:szCs w:val="26"/>
            <w:lang w:val="vi-VN"/>
          </w:rPr>
          <w:t>46/2010/TT-BYT</w:t>
        </w:r>
      </w:hyperlink>
      <w:r w:rsidRPr="00FF1666">
        <w:rPr>
          <w:rFonts w:ascii="Times New Roman" w:hAnsi="Times New Roman"/>
          <w:sz w:val="26"/>
          <w:szCs w:val="26"/>
          <w:lang w:val="vi-VN"/>
        </w:rPr>
        <w:t xml:space="preserve"> ngày 29/12/2010 của Bộ Y tế và các hướng dẫn </w:t>
      </w:r>
      <w:r w:rsidRPr="00FF1666">
        <w:rPr>
          <w:rFonts w:ascii="Times New Roman" w:hAnsi="Times New Roman"/>
          <w:sz w:val="26"/>
          <w:szCs w:val="26"/>
        </w:rPr>
        <w:t xml:space="preserve">khác về phòng chống dịch </w:t>
      </w:r>
      <w:r w:rsidRPr="00FF1666">
        <w:rPr>
          <w:rFonts w:ascii="Times New Roman" w:hAnsi="Times New Roman"/>
          <w:color w:val="1D1B11"/>
          <w:sz w:val="26"/>
          <w:szCs w:val="26"/>
          <w:lang w:val="vi-VN"/>
        </w:rPr>
        <w:t>không để tình trạng dịch bệnh lây lan trong trường học.</w:t>
      </w:r>
      <w:r w:rsidRPr="00FF1666">
        <w:rPr>
          <w:rFonts w:ascii="Times New Roman" w:hAnsi="Times New Roman"/>
          <w:color w:val="1D1B11"/>
          <w:sz w:val="26"/>
          <w:szCs w:val="26"/>
        </w:rPr>
        <w:t xml:space="preserve"> </w:t>
      </w:r>
      <w:r w:rsidRPr="00FF1666">
        <w:rPr>
          <w:rFonts w:ascii="Times New Roman" w:hAnsi="Times New Roman"/>
          <w:sz w:val="26"/>
          <w:szCs w:val="26"/>
          <w:lang w:val="sv-SE"/>
        </w:rPr>
        <w:t>Duy trì hệ thống thông tin báo dịch kịp thời có chất lượng</w:t>
      </w:r>
      <w:r w:rsidRPr="00FF1666">
        <w:rPr>
          <w:rFonts w:ascii="Times New Roman" w:hAnsi="Times New Roman"/>
          <w:sz w:val="26"/>
          <w:szCs w:val="26"/>
        </w:rPr>
        <w:t xml:space="preserve"> từ trường với các Trạm Y tế tại địa phương</w:t>
      </w:r>
      <w:r w:rsidRPr="00FF1666">
        <w:rPr>
          <w:rFonts w:ascii="Times New Roman" w:hAnsi="Times New Roman"/>
          <w:sz w:val="26"/>
          <w:szCs w:val="26"/>
          <w:lang w:val="sv-SE"/>
        </w:rPr>
        <w:t xml:space="preserve">. </w:t>
      </w:r>
    </w:p>
    <w:p w14:paraId="77DCF033" w14:textId="7FA3F86C" w:rsidR="00632761" w:rsidRPr="00FF1666" w:rsidRDefault="00C249DF" w:rsidP="003F23C9">
      <w:pPr>
        <w:ind w:firstLine="720"/>
        <w:jc w:val="both"/>
        <w:rPr>
          <w:rFonts w:ascii="Times New Roman" w:hAnsi="Times New Roman"/>
          <w:color w:val="1D1B11"/>
          <w:sz w:val="26"/>
          <w:szCs w:val="26"/>
          <w:lang w:val="vi-VN"/>
        </w:rPr>
      </w:pPr>
      <w:r w:rsidRPr="00FF1666">
        <w:rPr>
          <w:rFonts w:ascii="Times New Roman" w:hAnsi="Times New Roman"/>
          <w:color w:val="1D1B11"/>
          <w:sz w:val="26"/>
          <w:szCs w:val="26"/>
        </w:rPr>
        <w:t xml:space="preserve">- </w:t>
      </w:r>
      <w:r w:rsidRPr="00FF1666">
        <w:rPr>
          <w:rFonts w:ascii="Times New Roman" w:hAnsi="Times New Roman"/>
          <w:sz w:val="26"/>
          <w:szCs w:val="26"/>
        </w:rPr>
        <w:t xml:space="preserve">Thực </w:t>
      </w:r>
      <w:r w:rsidR="002415F0" w:rsidRPr="00FF1666">
        <w:rPr>
          <w:rFonts w:ascii="Times New Roman" w:hAnsi="Times New Roman"/>
          <w:sz w:val="26"/>
          <w:szCs w:val="26"/>
        </w:rPr>
        <w:t>hiện truyền thông giáo dục sức khỏe bằng nhiều hình thức, được lồng ghép trong các môn học chính khóa các buổi sinh hoạt ngoại khóa</w:t>
      </w:r>
      <w:r w:rsidR="008C6EE6" w:rsidRPr="00FF1666">
        <w:rPr>
          <w:rFonts w:ascii="Times New Roman" w:hAnsi="Times New Roman"/>
          <w:sz w:val="26"/>
          <w:szCs w:val="26"/>
        </w:rPr>
        <w:t>, giờ chào cờ</w:t>
      </w:r>
      <w:r w:rsidR="002415F0" w:rsidRPr="00FF1666">
        <w:rPr>
          <w:rFonts w:ascii="Times New Roman" w:hAnsi="Times New Roman"/>
          <w:sz w:val="26"/>
          <w:szCs w:val="26"/>
        </w:rPr>
        <w:t>. Các nội dung truyền thông như: vệ sinh cá nhân, vệ sinh môi trường, vệ sinh an toàn thực phẩm, giáo dục giới tính, phòn</w:t>
      </w:r>
      <w:r w:rsidR="00AF3A32" w:rsidRPr="00FF1666">
        <w:rPr>
          <w:rFonts w:ascii="Times New Roman" w:hAnsi="Times New Roman"/>
          <w:sz w:val="26"/>
          <w:szCs w:val="26"/>
        </w:rPr>
        <w:t>g chống HIV/AIDS… Đặc biệt các t</w:t>
      </w:r>
      <w:r w:rsidR="002415F0" w:rsidRPr="00FF1666">
        <w:rPr>
          <w:rFonts w:ascii="Times New Roman" w:hAnsi="Times New Roman"/>
          <w:sz w:val="26"/>
          <w:szCs w:val="26"/>
        </w:rPr>
        <w:t xml:space="preserve">rường đã phối hợp với </w:t>
      </w:r>
      <w:r w:rsidR="00D33FE6" w:rsidRPr="00FF1666">
        <w:rPr>
          <w:rFonts w:ascii="Times New Roman" w:hAnsi="Times New Roman"/>
          <w:sz w:val="26"/>
          <w:szCs w:val="26"/>
        </w:rPr>
        <w:t>y</w:t>
      </w:r>
      <w:r w:rsidR="002415F0" w:rsidRPr="00FF1666">
        <w:rPr>
          <w:rFonts w:ascii="Times New Roman" w:hAnsi="Times New Roman"/>
          <w:sz w:val="26"/>
          <w:szCs w:val="26"/>
        </w:rPr>
        <w:t xml:space="preserve"> tế địa phương tăng cường truyề</w:t>
      </w:r>
      <w:r w:rsidR="00CA0946" w:rsidRPr="00FF1666">
        <w:rPr>
          <w:rFonts w:ascii="Times New Roman" w:hAnsi="Times New Roman"/>
          <w:sz w:val="26"/>
          <w:szCs w:val="26"/>
        </w:rPr>
        <w:t>n thông phòng</w:t>
      </w:r>
      <w:r w:rsidR="004C179C" w:rsidRPr="00FF1666">
        <w:rPr>
          <w:rFonts w:ascii="Times New Roman" w:hAnsi="Times New Roman"/>
          <w:sz w:val="26"/>
          <w:szCs w:val="26"/>
        </w:rPr>
        <w:t>,</w:t>
      </w:r>
      <w:r w:rsidR="008C6EE6" w:rsidRPr="00FF1666">
        <w:rPr>
          <w:rFonts w:ascii="Times New Roman" w:hAnsi="Times New Roman"/>
          <w:sz w:val="26"/>
          <w:szCs w:val="26"/>
        </w:rPr>
        <w:t xml:space="preserve"> chống bệnh </w:t>
      </w:r>
      <w:r w:rsidR="00CA0946" w:rsidRPr="00FF1666">
        <w:rPr>
          <w:rFonts w:ascii="Times New Roman" w:hAnsi="Times New Roman"/>
          <w:sz w:val="26"/>
          <w:szCs w:val="26"/>
        </w:rPr>
        <w:t>Tay chân m</w:t>
      </w:r>
      <w:r w:rsidR="002415F0" w:rsidRPr="00FF1666">
        <w:rPr>
          <w:rFonts w:ascii="Times New Roman" w:hAnsi="Times New Roman"/>
          <w:sz w:val="26"/>
          <w:szCs w:val="26"/>
        </w:rPr>
        <w:t>iệng</w:t>
      </w:r>
      <w:r w:rsidR="008C6EE6" w:rsidRPr="00FF1666">
        <w:rPr>
          <w:rFonts w:ascii="Times New Roman" w:hAnsi="Times New Roman"/>
          <w:sz w:val="26"/>
          <w:szCs w:val="26"/>
        </w:rPr>
        <w:t>;</w:t>
      </w:r>
      <w:r w:rsidR="002415F0" w:rsidRPr="00FF1666">
        <w:rPr>
          <w:rFonts w:ascii="Times New Roman" w:hAnsi="Times New Roman"/>
          <w:sz w:val="26"/>
          <w:szCs w:val="26"/>
        </w:rPr>
        <w:t xml:space="preserve"> </w:t>
      </w:r>
      <w:r w:rsidRPr="00FF1666">
        <w:rPr>
          <w:rFonts w:ascii="Times New Roman" w:hAnsi="Times New Roman"/>
          <w:sz w:val="26"/>
          <w:szCs w:val="26"/>
        </w:rPr>
        <w:t>t</w:t>
      </w:r>
      <w:r w:rsidR="00CA0946" w:rsidRPr="00FF1666">
        <w:rPr>
          <w:rFonts w:ascii="Times New Roman" w:hAnsi="Times New Roman"/>
          <w:sz w:val="26"/>
          <w:szCs w:val="26"/>
        </w:rPr>
        <w:t>hủy đậu</w:t>
      </w:r>
      <w:r w:rsidR="008C6EE6" w:rsidRPr="00FF1666">
        <w:rPr>
          <w:rFonts w:ascii="Times New Roman" w:hAnsi="Times New Roman"/>
          <w:sz w:val="26"/>
          <w:szCs w:val="26"/>
        </w:rPr>
        <w:t>;</w:t>
      </w:r>
      <w:r w:rsidR="00CA0946" w:rsidRPr="00FF1666">
        <w:rPr>
          <w:rFonts w:ascii="Times New Roman" w:hAnsi="Times New Roman"/>
          <w:sz w:val="26"/>
          <w:szCs w:val="26"/>
        </w:rPr>
        <w:t xml:space="preserve"> </w:t>
      </w:r>
      <w:r w:rsidRPr="00FF1666">
        <w:rPr>
          <w:rFonts w:ascii="Times New Roman" w:hAnsi="Times New Roman"/>
          <w:sz w:val="26"/>
          <w:szCs w:val="26"/>
        </w:rPr>
        <w:t>q</w:t>
      </w:r>
      <w:r w:rsidR="00CA0946" w:rsidRPr="00FF1666">
        <w:rPr>
          <w:rFonts w:ascii="Times New Roman" w:hAnsi="Times New Roman"/>
          <w:sz w:val="26"/>
          <w:szCs w:val="26"/>
        </w:rPr>
        <w:t>uai bị</w:t>
      </w:r>
      <w:r w:rsidRPr="00FF1666">
        <w:rPr>
          <w:rFonts w:ascii="Times New Roman" w:hAnsi="Times New Roman"/>
          <w:sz w:val="26"/>
          <w:szCs w:val="26"/>
        </w:rPr>
        <w:t>,</w:t>
      </w:r>
      <w:r w:rsidR="00CA0946" w:rsidRPr="00FF1666">
        <w:rPr>
          <w:rFonts w:ascii="Times New Roman" w:hAnsi="Times New Roman"/>
          <w:sz w:val="26"/>
          <w:szCs w:val="26"/>
        </w:rPr>
        <w:t>…</w:t>
      </w:r>
      <w:r w:rsidR="002415F0" w:rsidRPr="00FF1666">
        <w:rPr>
          <w:rFonts w:ascii="Times New Roman" w:hAnsi="Times New Roman"/>
          <w:sz w:val="26"/>
          <w:szCs w:val="26"/>
        </w:rPr>
        <w:t xml:space="preserve"> </w:t>
      </w:r>
    </w:p>
    <w:p w14:paraId="0DC8CB84" w14:textId="77777777" w:rsidR="003F23C9" w:rsidRDefault="003F23C9" w:rsidP="003F23C9">
      <w:pPr>
        <w:tabs>
          <w:tab w:val="left" w:pos="8931"/>
        </w:tabs>
        <w:ind w:right="-193"/>
        <w:jc w:val="both"/>
        <w:rPr>
          <w:rFonts w:ascii="Times New Roman" w:hAnsi="Times New Roman"/>
          <w:b/>
          <w:iCs/>
          <w:sz w:val="26"/>
          <w:szCs w:val="26"/>
        </w:rPr>
      </w:pPr>
    </w:p>
    <w:p w14:paraId="4C3EBB0D" w14:textId="087F1156" w:rsidR="00C86C58" w:rsidRPr="00265C38" w:rsidRDefault="00697471" w:rsidP="003F23C9">
      <w:pPr>
        <w:tabs>
          <w:tab w:val="left" w:pos="8931"/>
        </w:tabs>
        <w:ind w:right="-193"/>
        <w:jc w:val="both"/>
        <w:rPr>
          <w:rFonts w:ascii="Times New Roman" w:hAnsi="Times New Roman"/>
          <w:b/>
          <w:iCs/>
          <w:sz w:val="26"/>
          <w:szCs w:val="26"/>
        </w:rPr>
      </w:pPr>
      <w:r w:rsidRPr="00265C38">
        <w:rPr>
          <w:rFonts w:ascii="Times New Roman" w:hAnsi="Times New Roman"/>
          <w:b/>
          <w:iCs/>
          <w:sz w:val="26"/>
          <w:szCs w:val="26"/>
        </w:rPr>
        <w:t>2</w:t>
      </w:r>
      <w:r w:rsidR="002415F0" w:rsidRPr="00265C38">
        <w:rPr>
          <w:rFonts w:ascii="Times New Roman" w:hAnsi="Times New Roman"/>
          <w:b/>
          <w:iCs/>
          <w:sz w:val="26"/>
          <w:szCs w:val="26"/>
        </w:rPr>
        <w:t xml:space="preserve">. </w:t>
      </w:r>
      <w:r w:rsidR="002C350B" w:rsidRPr="00265C38">
        <w:rPr>
          <w:rFonts w:ascii="Times New Roman" w:hAnsi="Times New Roman"/>
          <w:b/>
          <w:iCs/>
          <w:sz w:val="26"/>
          <w:szCs w:val="26"/>
        </w:rPr>
        <w:t>Hạn chế</w:t>
      </w:r>
      <w:r w:rsidR="00A323F4" w:rsidRPr="00265C38">
        <w:rPr>
          <w:rFonts w:ascii="Times New Roman" w:hAnsi="Times New Roman"/>
          <w:b/>
          <w:iCs/>
          <w:sz w:val="26"/>
          <w:szCs w:val="26"/>
        </w:rPr>
        <w:t>, khó khăn</w:t>
      </w:r>
      <w:r w:rsidR="006B5117" w:rsidRPr="00265C38">
        <w:rPr>
          <w:rFonts w:ascii="Times New Roman" w:hAnsi="Times New Roman"/>
          <w:b/>
          <w:iCs/>
          <w:sz w:val="26"/>
          <w:szCs w:val="26"/>
        </w:rPr>
        <w:tab/>
      </w:r>
    </w:p>
    <w:p w14:paraId="29494940" w14:textId="3406831A" w:rsidR="00C86C58" w:rsidRPr="00B66D51" w:rsidRDefault="00535A72" w:rsidP="003F23C9">
      <w:pPr>
        <w:tabs>
          <w:tab w:val="left" w:pos="8931"/>
        </w:tabs>
        <w:ind w:right="-193"/>
        <w:jc w:val="both"/>
        <w:rPr>
          <w:rFonts w:ascii="Times New Roman" w:hAnsi="Times New Roman"/>
          <w:b/>
          <w:sz w:val="26"/>
          <w:szCs w:val="26"/>
        </w:rPr>
      </w:pPr>
      <w:r w:rsidRPr="00B66D51">
        <w:rPr>
          <w:rFonts w:ascii="Times New Roman" w:hAnsi="Times New Roman"/>
          <w:b/>
          <w:sz w:val="26"/>
          <w:szCs w:val="26"/>
        </w:rPr>
        <w:t xml:space="preserve">2.1. </w:t>
      </w:r>
      <w:r w:rsidR="00C86C58" w:rsidRPr="00B66D51">
        <w:rPr>
          <w:rFonts w:ascii="Times New Roman" w:hAnsi="Times New Roman"/>
          <w:b/>
          <w:sz w:val="26"/>
          <w:szCs w:val="26"/>
        </w:rPr>
        <w:t>Điều kiện về cơ sở vật chất</w:t>
      </w:r>
    </w:p>
    <w:p w14:paraId="72055F6E" w14:textId="4CC8FA44" w:rsidR="000F08AC" w:rsidRPr="002E12C6" w:rsidRDefault="00C86C58" w:rsidP="003F23C9">
      <w:pPr>
        <w:ind w:right="-193"/>
        <w:jc w:val="both"/>
        <w:rPr>
          <w:rFonts w:ascii="Times New Roman" w:hAnsi="Times New Roman"/>
          <w:i/>
          <w:sz w:val="26"/>
          <w:szCs w:val="26"/>
        </w:rPr>
      </w:pPr>
      <w:r w:rsidRPr="00B66D51">
        <w:rPr>
          <w:rFonts w:ascii="Times New Roman" w:hAnsi="Times New Roman"/>
          <w:sz w:val="26"/>
          <w:szCs w:val="26"/>
        </w:rPr>
        <w:tab/>
      </w:r>
      <w:r w:rsidRPr="002E12C6">
        <w:rPr>
          <w:rFonts w:ascii="Times New Roman" w:hAnsi="Times New Roman"/>
          <w:sz w:val="26"/>
          <w:szCs w:val="26"/>
        </w:rPr>
        <w:t xml:space="preserve">- </w:t>
      </w:r>
      <w:r w:rsidR="000F08AC" w:rsidRPr="002E12C6">
        <w:rPr>
          <w:rFonts w:ascii="Times New Roman" w:hAnsi="Times New Roman"/>
          <w:sz w:val="26"/>
          <w:szCs w:val="26"/>
        </w:rPr>
        <w:t xml:space="preserve">Diện tích trung bình của học sinh/diện tích lớp học không đạt: </w:t>
      </w:r>
    </w:p>
    <w:p w14:paraId="609BFA13" w14:textId="77020742" w:rsidR="00D153B8" w:rsidRPr="002E12C6" w:rsidRDefault="000F08AC" w:rsidP="003F23C9">
      <w:pPr>
        <w:ind w:right="-195" w:firstLine="720"/>
        <w:jc w:val="both"/>
        <w:rPr>
          <w:rFonts w:ascii="Times New Roman" w:hAnsi="Times New Roman"/>
          <w:sz w:val="26"/>
          <w:szCs w:val="26"/>
        </w:rPr>
      </w:pPr>
      <w:r w:rsidRPr="002E12C6">
        <w:rPr>
          <w:rFonts w:ascii="Times New Roman" w:hAnsi="Times New Roman"/>
          <w:sz w:val="26"/>
          <w:szCs w:val="26"/>
        </w:rPr>
        <w:t xml:space="preserve">+ </w:t>
      </w:r>
      <w:r w:rsidR="00D153B8" w:rsidRPr="002E12C6">
        <w:rPr>
          <w:rFonts w:ascii="Times New Roman" w:hAnsi="Times New Roman"/>
          <w:sz w:val="26"/>
          <w:szCs w:val="26"/>
        </w:rPr>
        <w:t xml:space="preserve">Hệ Mầm non: MNTT </w:t>
      </w:r>
      <w:r w:rsidR="00E90A0E" w:rsidRPr="002E12C6">
        <w:rPr>
          <w:rFonts w:ascii="Times New Roman" w:hAnsi="Times New Roman"/>
          <w:sz w:val="26"/>
          <w:szCs w:val="26"/>
        </w:rPr>
        <w:t>Mimosa, MNTT Thanh Tâm, MNTT Mê Linh</w:t>
      </w:r>
      <w:r w:rsidR="00D153B8" w:rsidRPr="002E12C6">
        <w:rPr>
          <w:rFonts w:ascii="Times New Roman" w:hAnsi="Times New Roman"/>
          <w:sz w:val="26"/>
          <w:szCs w:val="26"/>
        </w:rPr>
        <w:t>.</w:t>
      </w:r>
    </w:p>
    <w:p w14:paraId="0E5451E2" w14:textId="77777777" w:rsidR="000D1FFF" w:rsidRPr="002E12C6" w:rsidRDefault="00D153B8" w:rsidP="000D1FFF">
      <w:pPr>
        <w:ind w:right="-195" w:firstLine="720"/>
        <w:jc w:val="both"/>
        <w:rPr>
          <w:rFonts w:ascii="Times New Roman" w:hAnsi="Times New Roman"/>
          <w:sz w:val="26"/>
          <w:szCs w:val="26"/>
        </w:rPr>
      </w:pPr>
      <w:r w:rsidRPr="002E12C6">
        <w:rPr>
          <w:rFonts w:ascii="Times New Roman" w:hAnsi="Times New Roman"/>
          <w:sz w:val="26"/>
          <w:szCs w:val="26"/>
        </w:rPr>
        <w:t xml:space="preserve">+ </w:t>
      </w:r>
      <w:r w:rsidR="000F08AC" w:rsidRPr="002E12C6">
        <w:rPr>
          <w:rFonts w:ascii="Times New Roman" w:hAnsi="Times New Roman"/>
          <w:sz w:val="26"/>
          <w:szCs w:val="26"/>
        </w:rPr>
        <w:t>Hệ tiểu học: 1</w:t>
      </w:r>
      <w:r w:rsidR="00E90A0E" w:rsidRPr="002E12C6">
        <w:rPr>
          <w:rFonts w:ascii="Times New Roman" w:hAnsi="Times New Roman"/>
          <w:sz w:val="26"/>
          <w:szCs w:val="26"/>
        </w:rPr>
        <w:t>6</w:t>
      </w:r>
      <w:r w:rsidR="000F08AC" w:rsidRPr="002E12C6">
        <w:rPr>
          <w:rFonts w:ascii="Times New Roman" w:hAnsi="Times New Roman"/>
          <w:sz w:val="26"/>
          <w:szCs w:val="26"/>
        </w:rPr>
        <w:t xml:space="preserve"> trường </w:t>
      </w:r>
      <w:r w:rsidR="000F08AC" w:rsidRPr="002E12C6">
        <w:rPr>
          <w:rFonts w:ascii="Times New Roman" w:hAnsi="Times New Roman"/>
          <w:i/>
          <w:sz w:val="26"/>
          <w:szCs w:val="26"/>
        </w:rPr>
        <w:t>(</w:t>
      </w:r>
      <w:r w:rsidR="00E90A0E" w:rsidRPr="002E12C6">
        <w:rPr>
          <w:rFonts w:ascii="Times New Roman" w:hAnsi="Times New Roman"/>
          <w:i/>
          <w:sz w:val="26"/>
          <w:szCs w:val="26"/>
        </w:rPr>
        <w:t xml:space="preserve">TH Đoàn Kết, TH Đoàn Thị Điểm, </w:t>
      </w:r>
      <w:r w:rsidR="000F08AC" w:rsidRPr="002E12C6">
        <w:rPr>
          <w:rFonts w:ascii="Times New Roman" w:hAnsi="Times New Roman"/>
          <w:i/>
          <w:sz w:val="26"/>
          <w:szCs w:val="26"/>
        </w:rPr>
        <w:t xml:space="preserve">TH Trưng Vương, TH Lê Quý Đôn, </w:t>
      </w:r>
      <w:r w:rsidR="00F15468" w:rsidRPr="002E12C6">
        <w:rPr>
          <w:rFonts w:ascii="Times New Roman" w:hAnsi="Times New Roman"/>
          <w:i/>
          <w:sz w:val="26"/>
          <w:szCs w:val="26"/>
        </w:rPr>
        <w:t xml:space="preserve">TH Cửu Long, </w:t>
      </w:r>
      <w:r w:rsidR="000F08AC" w:rsidRPr="002E12C6">
        <w:rPr>
          <w:rFonts w:ascii="Times New Roman" w:hAnsi="Times New Roman"/>
          <w:i/>
          <w:sz w:val="26"/>
          <w:szCs w:val="26"/>
        </w:rPr>
        <w:t xml:space="preserve">TH Mê Linh, TH Trần Bình Trọng, TH Lê Lợi, TH Phước Thành, TH Đa Thiện, TH Nguyễn Trãi, TH Phan Như Thạch, TH Lý Thường Kiệt, TH </w:t>
      </w:r>
      <w:r w:rsidR="00F15468" w:rsidRPr="002E12C6">
        <w:rPr>
          <w:rFonts w:ascii="Times New Roman" w:hAnsi="Times New Roman"/>
          <w:i/>
          <w:sz w:val="26"/>
          <w:szCs w:val="26"/>
        </w:rPr>
        <w:t>Thái Phiên, TH Xuân Trường</w:t>
      </w:r>
      <w:r w:rsidR="000F08AC" w:rsidRPr="002E12C6">
        <w:rPr>
          <w:rFonts w:ascii="Times New Roman" w:hAnsi="Times New Roman"/>
          <w:i/>
          <w:sz w:val="26"/>
          <w:szCs w:val="26"/>
        </w:rPr>
        <w:t xml:space="preserve"> và TH </w:t>
      </w:r>
      <w:r w:rsidR="00F15468" w:rsidRPr="002E12C6">
        <w:rPr>
          <w:rFonts w:ascii="Times New Roman" w:hAnsi="Times New Roman"/>
          <w:i/>
          <w:sz w:val="26"/>
          <w:szCs w:val="26"/>
        </w:rPr>
        <w:t>Tà Nung</w:t>
      </w:r>
      <w:r w:rsidR="000F08AC" w:rsidRPr="002E12C6">
        <w:rPr>
          <w:rFonts w:ascii="Times New Roman" w:hAnsi="Times New Roman"/>
          <w:i/>
          <w:sz w:val="26"/>
          <w:szCs w:val="26"/>
        </w:rPr>
        <w:t>)</w:t>
      </w:r>
      <w:r w:rsidR="000F08AC" w:rsidRPr="002E12C6">
        <w:rPr>
          <w:rFonts w:ascii="Times New Roman" w:hAnsi="Times New Roman"/>
          <w:sz w:val="26"/>
          <w:szCs w:val="26"/>
        </w:rPr>
        <w:t>.</w:t>
      </w:r>
    </w:p>
    <w:p w14:paraId="3024C71E" w14:textId="6F0783B3" w:rsidR="000F08AC" w:rsidRPr="002E12C6" w:rsidRDefault="000D1FFF" w:rsidP="000D1FFF">
      <w:pPr>
        <w:ind w:right="-195" w:firstLine="720"/>
        <w:jc w:val="both"/>
        <w:rPr>
          <w:rFonts w:ascii="Times New Roman" w:hAnsi="Times New Roman"/>
          <w:i/>
          <w:sz w:val="26"/>
          <w:szCs w:val="26"/>
        </w:rPr>
      </w:pPr>
      <w:r w:rsidRPr="002E12C6">
        <w:rPr>
          <w:rFonts w:ascii="Times New Roman" w:hAnsi="Times New Roman"/>
          <w:sz w:val="26"/>
          <w:szCs w:val="26"/>
        </w:rPr>
        <w:t xml:space="preserve">+ </w:t>
      </w:r>
      <w:r w:rsidR="000F08AC" w:rsidRPr="002E12C6">
        <w:rPr>
          <w:rFonts w:ascii="Times New Roman" w:hAnsi="Times New Roman"/>
          <w:sz w:val="26"/>
          <w:szCs w:val="26"/>
        </w:rPr>
        <w:t xml:space="preserve">Hệ Trung học cơ sở: 03 trường </w:t>
      </w:r>
      <w:r w:rsidR="000F08AC" w:rsidRPr="002E12C6">
        <w:rPr>
          <w:rFonts w:ascii="Times New Roman" w:hAnsi="Times New Roman"/>
          <w:i/>
          <w:sz w:val="26"/>
          <w:szCs w:val="26"/>
        </w:rPr>
        <w:t>(</w:t>
      </w:r>
      <w:r w:rsidR="00F15468" w:rsidRPr="002E12C6">
        <w:rPr>
          <w:rFonts w:ascii="Times New Roman" w:hAnsi="Times New Roman"/>
          <w:i/>
          <w:sz w:val="26"/>
          <w:szCs w:val="26"/>
        </w:rPr>
        <w:t xml:space="preserve">THCS </w:t>
      </w:r>
      <w:r w:rsidR="000F08AC" w:rsidRPr="002E12C6">
        <w:rPr>
          <w:rFonts w:ascii="Times New Roman" w:hAnsi="Times New Roman"/>
          <w:i/>
          <w:sz w:val="26"/>
          <w:szCs w:val="26"/>
        </w:rPr>
        <w:t xml:space="preserve">Nguyễn Du, </w:t>
      </w:r>
      <w:r w:rsidR="00F15468" w:rsidRPr="002E12C6">
        <w:rPr>
          <w:rFonts w:ascii="Times New Roman" w:hAnsi="Times New Roman"/>
          <w:i/>
          <w:sz w:val="26"/>
          <w:szCs w:val="26"/>
        </w:rPr>
        <w:t xml:space="preserve">THCS </w:t>
      </w:r>
      <w:r w:rsidR="000F08AC" w:rsidRPr="002E12C6">
        <w:rPr>
          <w:rFonts w:ascii="Times New Roman" w:hAnsi="Times New Roman"/>
          <w:i/>
          <w:sz w:val="26"/>
          <w:szCs w:val="26"/>
        </w:rPr>
        <w:t xml:space="preserve">Quang Trung, </w:t>
      </w:r>
      <w:r w:rsidR="00F15468" w:rsidRPr="002E12C6">
        <w:rPr>
          <w:rFonts w:ascii="Times New Roman" w:hAnsi="Times New Roman"/>
          <w:i/>
          <w:sz w:val="26"/>
          <w:szCs w:val="26"/>
        </w:rPr>
        <w:t xml:space="preserve">THCS </w:t>
      </w:r>
      <w:r w:rsidR="000F08AC" w:rsidRPr="002E12C6">
        <w:rPr>
          <w:rFonts w:ascii="Times New Roman" w:hAnsi="Times New Roman"/>
          <w:i/>
          <w:sz w:val="26"/>
          <w:szCs w:val="26"/>
        </w:rPr>
        <w:t>Lam Sơn).</w:t>
      </w:r>
    </w:p>
    <w:p w14:paraId="0DF791FC" w14:textId="6C201CDB" w:rsidR="000F08AC" w:rsidRPr="002E12C6" w:rsidRDefault="000D1FFF" w:rsidP="003F23C9">
      <w:pPr>
        <w:ind w:right="-195" w:firstLine="720"/>
        <w:jc w:val="both"/>
        <w:rPr>
          <w:rFonts w:ascii="Times New Roman" w:hAnsi="Times New Roman"/>
          <w:i/>
          <w:sz w:val="26"/>
          <w:szCs w:val="26"/>
        </w:rPr>
      </w:pPr>
      <w:r w:rsidRPr="002E12C6">
        <w:rPr>
          <w:rFonts w:ascii="Times New Roman" w:hAnsi="Times New Roman"/>
          <w:sz w:val="26"/>
          <w:szCs w:val="26"/>
        </w:rPr>
        <w:t xml:space="preserve">+ </w:t>
      </w:r>
      <w:r w:rsidR="000F08AC" w:rsidRPr="002E12C6">
        <w:rPr>
          <w:rFonts w:ascii="Times New Roman" w:hAnsi="Times New Roman"/>
          <w:sz w:val="26"/>
          <w:szCs w:val="26"/>
        </w:rPr>
        <w:t xml:space="preserve">Hệ trường </w:t>
      </w:r>
      <w:r w:rsidR="00F15468" w:rsidRPr="002E12C6">
        <w:rPr>
          <w:rFonts w:ascii="Times New Roman" w:hAnsi="Times New Roman"/>
          <w:sz w:val="26"/>
          <w:szCs w:val="26"/>
        </w:rPr>
        <w:t xml:space="preserve">liên </w:t>
      </w:r>
      <w:r w:rsidR="000F08AC" w:rsidRPr="002E12C6">
        <w:rPr>
          <w:rFonts w:ascii="Times New Roman" w:hAnsi="Times New Roman"/>
          <w:sz w:val="26"/>
          <w:szCs w:val="26"/>
        </w:rPr>
        <w:t>cấp: 0</w:t>
      </w:r>
      <w:r w:rsidR="00F15468" w:rsidRPr="002E12C6">
        <w:rPr>
          <w:rFonts w:ascii="Times New Roman" w:hAnsi="Times New Roman"/>
          <w:sz w:val="26"/>
          <w:szCs w:val="26"/>
        </w:rPr>
        <w:t>6</w:t>
      </w:r>
      <w:r w:rsidR="000F08AC" w:rsidRPr="002E12C6">
        <w:rPr>
          <w:rFonts w:ascii="Times New Roman" w:hAnsi="Times New Roman"/>
          <w:sz w:val="26"/>
          <w:szCs w:val="26"/>
        </w:rPr>
        <w:t xml:space="preserve"> trường </w:t>
      </w:r>
      <w:r w:rsidR="000F08AC" w:rsidRPr="002E12C6">
        <w:rPr>
          <w:rFonts w:ascii="Times New Roman" w:hAnsi="Times New Roman"/>
          <w:i/>
          <w:sz w:val="26"/>
          <w:szCs w:val="26"/>
        </w:rPr>
        <w:t xml:space="preserve">(Tây Sơn, Đống Đa, </w:t>
      </w:r>
      <w:r w:rsidR="00F15468" w:rsidRPr="002E12C6">
        <w:rPr>
          <w:rFonts w:ascii="Times New Roman" w:hAnsi="Times New Roman"/>
          <w:i/>
          <w:sz w:val="26"/>
          <w:szCs w:val="26"/>
        </w:rPr>
        <w:t xml:space="preserve">Chi Lăng, </w:t>
      </w:r>
      <w:r w:rsidR="000F08AC" w:rsidRPr="002E12C6">
        <w:rPr>
          <w:rFonts w:ascii="Times New Roman" w:hAnsi="Times New Roman"/>
          <w:i/>
          <w:sz w:val="26"/>
          <w:szCs w:val="26"/>
        </w:rPr>
        <w:t>Herman</w:t>
      </w:r>
      <w:r w:rsidR="00525D66" w:rsidRPr="002E12C6">
        <w:rPr>
          <w:rFonts w:ascii="Times New Roman" w:hAnsi="Times New Roman"/>
          <w:i/>
          <w:sz w:val="26"/>
          <w:szCs w:val="26"/>
        </w:rPr>
        <w:t>n Gmeiner</w:t>
      </w:r>
      <w:r w:rsidR="00F15468" w:rsidRPr="002E12C6">
        <w:rPr>
          <w:rFonts w:ascii="Times New Roman" w:hAnsi="Times New Roman"/>
          <w:i/>
          <w:sz w:val="26"/>
          <w:szCs w:val="26"/>
        </w:rPr>
        <w:t>, Xuân Trường và Tà Nung</w:t>
      </w:r>
      <w:r w:rsidR="000F08AC" w:rsidRPr="002E12C6">
        <w:rPr>
          <w:rFonts w:ascii="Times New Roman" w:hAnsi="Times New Roman"/>
          <w:i/>
          <w:sz w:val="26"/>
          <w:szCs w:val="26"/>
        </w:rPr>
        <w:t>).</w:t>
      </w:r>
    </w:p>
    <w:p w14:paraId="15FBA129" w14:textId="6A3EBA72" w:rsidR="00F15468" w:rsidRPr="002E12C6" w:rsidRDefault="000D1FFF" w:rsidP="003F23C9">
      <w:pPr>
        <w:ind w:right="-195" w:firstLine="720"/>
        <w:jc w:val="both"/>
        <w:rPr>
          <w:rFonts w:ascii="Times New Roman" w:hAnsi="Times New Roman"/>
          <w:sz w:val="26"/>
          <w:szCs w:val="26"/>
        </w:rPr>
      </w:pPr>
      <w:r w:rsidRPr="002E12C6">
        <w:rPr>
          <w:rFonts w:ascii="Times New Roman" w:hAnsi="Times New Roman"/>
          <w:sz w:val="26"/>
          <w:szCs w:val="26"/>
        </w:rPr>
        <w:t xml:space="preserve">+ </w:t>
      </w:r>
      <w:r w:rsidR="000F08AC" w:rsidRPr="002E12C6">
        <w:rPr>
          <w:rFonts w:ascii="Times New Roman" w:hAnsi="Times New Roman"/>
          <w:sz w:val="26"/>
          <w:szCs w:val="26"/>
        </w:rPr>
        <w:t xml:space="preserve">Hệ trung học phổ thông: Trường </w:t>
      </w:r>
      <w:r w:rsidR="00F15468" w:rsidRPr="002E12C6">
        <w:rPr>
          <w:rFonts w:ascii="Times New Roman" w:hAnsi="Times New Roman"/>
          <w:sz w:val="26"/>
          <w:szCs w:val="26"/>
        </w:rPr>
        <w:t>THPT Bùi Thị Xuân</w:t>
      </w:r>
    </w:p>
    <w:p w14:paraId="764A8C76" w14:textId="1D22C380" w:rsidR="00F4003A" w:rsidRPr="00B66D51" w:rsidRDefault="00535A72" w:rsidP="003F23C9">
      <w:pPr>
        <w:ind w:right="-195"/>
        <w:jc w:val="both"/>
        <w:rPr>
          <w:rFonts w:ascii="Times New Roman" w:hAnsi="Times New Roman"/>
          <w:sz w:val="26"/>
          <w:szCs w:val="26"/>
        </w:rPr>
      </w:pPr>
      <w:r w:rsidRPr="00B66D51">
        <w:rPr>
          <w:rFonts w:ascii="Times New Roman" w:hAnsi="Times New Roman"/>
          <w:b/>
          <w:sz w:val="26"/>
          <w:szCs w:val="26"/>
        </w:rPr>
        <w:t>2.2.</w:t>
      </w:r>
      <w:r w:rsidRPr="00B66D51">
        <w:rPr>
          <w:rFonts w:ascii="Times New Roman" w:hAnsi="Times New Roman"/>
          <w:sz w:val="26"/>
          <w:szCs w:val="26"/>
        </w:rPr>
        <w:t xml:space="preserve"> </w:t>
      </w:r>
      <w:r w:rsidR="00F4003A" w:rsidRPr="00B66D51">
        <w:rPr>
          <w:rFonts w:ascii="Times New Roman" w:hAnsi="Times New Roman"/>
          <w:b/>
          <w:sz w:val="26"/>
          <w:szCs w:val="26"/>
        </w:rPr>
        <w:t>Điều kiện về cấp thoát nước và vệ sinh môi trường</w:t>
      </w:r>
    </w:p>
    <w:p w14:paraId="711887D9" w14:textId="072E7AF0" w:rsidR="00296F1F" w:rsidRPr="002E12C6" w:rsidRDefault="00C86C58" w:rsidP="003F23C9">
      <w:pPr>
        <w:ind w:right="-195" w:firstLine="709"/>
        <w:jc w:val="both"/>
        <w:rPr>
          <w:rFonts w:ascii="Times New Roman" w:hAnsi="Times New Roman"/>
          <w:bCs/>
          <w:iCs/>
          <w:sz w:val="26"/>
          <w:szCs w:val="26"/>
        </w:rPr>
      </w:pPr>
      <w:r w:rsidRPr="002E12C6">
        <w:rPr>
          <w:rFonts w:ascii="Times New Roman" w:hAnsi="Times New Roman"/>
          <w:bCs/>
          <w:iCs/>
          <w:sz w:val="26"/>
          <w:szCs w:val="26"/>
        </w:rPr>
        <w:t>-</w:t>
      </w:r>
      <w:r w:rsidR="000F08AC" w:rsidRPr="002E12C6">
        <w:rPr>
          <w:rFonts w:ascii="Times New Roman" w:hAnsi="Times New Roman"/>
          <w:bCs/>
          <w:iCs/>
          <w:sz w:val="26"/>
          <w:szCs w:val="26"/>
        </w:rPr>
        <w:t xml:space="preserve"> Công trình vệ sinh của một s</w:t>
      </w:r>
      <w:r w:rsidR="00296F1F" w:rsidRPr="002E12C6">
        <w:rPr>
          <w:rFonts w:ascii="Times New Roman" w:hAnsi="Times New Roman"/>
          <w:bCs/>
          <w:iCs/>
          <w:sz w:val="26"/>
          <w:szCs w:val="26"/>
        </w:rPr>
        <w:t xml:space="preserve">ố trường đã xuống cấp, hư hỏng: </w:t>
      </w:r>
      <w:r w:rsidR="000F08AC" w:rsidRPr="002E12C6">
        <w:rPr>
          <w:rFonts w:ascii="Times New Roman" w:hAnsi="Times New Roman"/>
          <w:bCs/>
          <w:iCs/>
          <w:sz w:val="26"/>
          <w:szCs w:val="26"/>
        </w:rPr>
        <w:t xml:space="preserve">TH </w:t>
      </w:r>
      <w:r w:rsidR="00F15468" w:rsidRPr="002E12C6">
        <w:rPr>
          <w:rFonts w:ascii="Times New Roman" w:hAnsi="Times New Roman"/>
          <w:bCs/>
          <w:iCs/>
          <w:sz w:val="26"/>
          <w:szCs w:val="26"/>
        </w:rPr>
        <w:t>Lê Lợi</w:t>
      </w:r>
      <w:r w:rsidR="00296F1F" w:rsidRPr="002E12C6">
        <w:rPr>
          <w:rFonts w:ascii="Times New Roman" w:hAnsi="Times New Roman"/>
          <w:bCs/>
          <w:iCs/>
          <w:sz w:val="26"/>
          <w:szCs w:val="26"/>
        </w:rPr>
        <w:t>, Trường liên cấp Đống Đa</w:t>
      </w:r>
      <w:r w:rsidR="007201DF" w:rsidRPr="002E12C6">
        <w:rPr>
          <w:rFonts w:ascii="Times New Roman" w:hAnsi="Times New Roman"/>
          <w:bCs/>
          <w:iCs/>
          <w:sz w:val="26"/>
          <w:szCs w:val="26"/>
        </w:rPr>
        <w:t xml:space="preserve"> và </w:t>
      </w:r>
      <w:r w:rsidR="00296F1F" w:rsidRPr="002E12C6">
        <w:rPr>
          <w:rFonts w:ascii="Times New Roman" w:hAnsi="Times New Roman"/>
          <w:sz w:val="26"/>
          <w:szCs w:val="26"/>
        </w:rPr>
        <w:t>Trung tâm giáo dục thường xuyên tỉnh Lâm Đồng.</w:t>
      </w:r>
    </w:p>
    <w:p w14:paraId="5EC26EE2" w14:textId="729DE79A" w:rsidR="00C86C58" w:rsidRPr="002E12C6" w:rsidRDefault="00296F1F" w:rsidP="003F23C9">
      <w:pPr>
        <w:ind w:right="-195" w:firstLine="709"/>
        <w:jc w:val="both"/>
        <w:rPr>
          <w:rFonts w:ascii="Times New Roman" w:hAnsi="Times New Roman"/>
          <w:sz w:val="26"/>
          <w:szCs w:val="26"/>
        </w:rPr>
      </w:pPr>
      <w:r w:rsidRPr="002E12C6">
        <w:rPr>
          <w:rFonts w:ascii="Times New Roman" w:hAnsi="Times New Roman"/>
          <w:bCs/>
          <w:iCs/>
          <w:sz w:val="26"/>
          <w:szCs w:val="26"/>
        </w:rPr>
        <w:t>-</w:t>
      </w:r>
      <w:r w:rsidR="000F08AC" w:rsidRPr="002E12C6">
        <w:rPr>
          <w:rFonts w:ascii="Times New Roman" w:hAnsi="Times New Roman"/>
          <w:bCs/>
          <w:iCs/>
          <w:sz w:val="26"/>
          <w:szCs w:val="26"/>
        </w:rPr>
        <w:t xml:space="preserve"> </w:t>
      </w:r>
      <w:r w:rsidR="000F08AC" w:rsidRPr="002E12C6">
        <w:rPr>
          <w:rFonts w:ascii="Times New Roman" w:hAnsi="Times New Roman"/>
          <w:sz w:val="26"/>
          <w:szCs w:val="26"/>
        </w:rPr>
        <w:t xml:space="preserve">Số lượng thiết </w:t>
      </w:r>
      <w:r w:rsidRPr="002E12C6">
        <w:rPr>
          <w:rFonts w:ascii="Times New Roman" w:hAnsi="Times New Roman"/>
          <w:sz w:val="26"/>
          <w:szCs w:val="26"/>
        </w:rPr>
        <w:t xml:space="preserve">bị công trình vệ sinh không đủ: Trường </w:t>
      </w:r>
      <w:r w:rsidR="000F08AC" w:rsidRPr="002E12C6">
        <w:rPr>
          <w:rFonts w:ascii="Times New Roman" w:hAnsi="Times New Roman"/>
          <w:sz w:val="26"/>
          <w:szCs w:val="26"/>
        </w:rPr>
        <w:t xml:space="preserve">TH Mê Linh, TH </w:t>
      </w:r>
      <w:r w:rsidR="009061E4" w:rsidRPr="002E12C6">
        <w:rPr>
          <w:rFonts w:ascii="Times New Roman" w:hAnsi="Times New Roman"/>
          <w:sz w:val="26"/>
          <w:szCs w:val="26"/>
        </w:rPr>
        <w:t>Lê Lợi</w:t>
      </w:r>
      <w:r w:rsidR="000F08AC" w:rsidRPr="002E12C6">
        <w:rPr>
          <w:rFonts w:ascii="Times New Roman" w:hAnsi="Times New Roman"/>
          <w:sz w:val="26"/>
          <w:szCs w:val="26"/>
        </w:rPr>
        <w:t xml:space="preserve">, THCS </w:t>
      </w:r>
      <w:r w:rsidR="009061E4" w:rsidRPr="002E12C6">
        <w:rPr>
          <w:rFonts w:ascii="Times New Roman" w:hAnsi="Times New Roman"/>
          <w:sz w:val="26"/>
          <w:szCs w:val="26"/>
        </w:rPr>
        <w:t>Quang Trung;</w:t>
      </w:r>
      <w:r w:rsidR="000F08AC" w:rsidRPr="002E12C6">
        <w:rPr>
          <w:rFonts w:ascii="Times New Roman" w:hAnsi="Times New Roman"/>
          <w:sz w:val="26"/>
          <w:szCs w:val="26"/>
        </w:rPr>
        <w:t xml:space="preserve"> THPT </w:t>
      </w:r>
      <w:r w:rsidR="009061E4" w:rsidRPr="002E12C6">
        <w:rPr>
          <w:rFonts w:ascii="Times New Roman" w:hAnsi="Times New Roman"/>
          <w:sz w:val="26"/>
          <w:szCs w:val="26"/>
        </w:rPr>
        <w:t>Thăng Long; Trường Liên cấp Tây Sơn, Đống Đa</w:t>
      </w:r>
      <w:r w:rsidR="000F08AC" w:rsidRPr="002E12C6">
        <w:rPr>
          <w:rFonts w:ascii="Times New Roman" w:hAnsi="Times New Roman"/>
          <w:sz w:val="26"/>
          <w:szCs w:val="26"/>
        </w:rPr>
        <w:t>.</w:t>
      </w:r>
    </w:p>
    <w:p w14:paraId="5276F16F" w14:textId="574C400A" w:rsidR="0064726C" w:rsidRPr="002E12C6" w:rsidRDefault="0064726C" w:rsidP="003F23C9">
      <w:pPr>
        <w:ind w:right="-195" w:firstLine="709"/>
        <w:jc w:val="both"/>
        <w:rPr>
          <w:rFonts w:ascii="Times New Roman" w:hAnsi="Times New Roman"/>
          <w:sz w:val="26"/>
          <w:szCs w:val="26"/>
        </w:rPr>
      </w:pPr>
      <w:r w:rsidRPr="002E12C6">
        <w:rPr>
          <w:rFonts w:ascii="Times New Roman" w:hAnsi="Times New Roman"/>
          <w:sz w:val="26"/>
          <w:szCs w:val="26"/>
        </w:rPr>
        <w:t>- Xử lý vệ sinh chưa kịp thời, còn mùi hôi: Trường liên cấp Hermann Gmeiner  và Trung tâm giáo dục thường xuyên tỉnh Lâm Đồng</w:t>
      </w:r>
    </w:p>
    <w:p w14:paraId="526198D1" w14:textId="5F230A56" w:rsidR="00632761" w:rsidRPr="002E12C6" w:rsidRDefault="00632761" w:rsidP="003F23C9">
      <w:pPr>
        <w:ind w:right="-195" w:firstLine="709"/>
        <w:jc w:val="both"/>
        <w:rPr>
          <w:rFonts w:ascii="Times New Roman" w:hAnsi="Times New Roman"/>
          <w:sz w:val="26"/>
          <w:szCs w:val="26"/>
        </w:rPr>
      </w:pPr>
      <w:r w:rsidRPr="002E12C6">
        <w:rPr>
          <w:rFonts w:ascii="Times New Roman" w:hAnsi="Times New Roman"/>
          <w:sz w:val="26"/>
          <w:szCs w:val="26"/>
        </w:rPr>
        <w:t>- Hệ thống cống rãnh thoát nước thải còn nước ứ đọng: Trường TH Phước Thành.</w:t>
      </w:r>
    </w:p>
    <w:p w14:paraId="6DF98AC5" w14:textId="67900A80" w:rsidR="00C86C58" w:rsidRPr="002E12C6" w:rsidRDefault="00C86C58" w:rsidP="003F23C9">
      <w:pPr>
        <w:ind w:right="-195" w:firstLine="709"/>
        <w:jc w:val="both"/>
        <w:rPr>
          <w:rFonts w:ascii="Times New Roman" w:hAnsi="Times New Roman"/>
          <w:sz w:val="26"/>
          <w:szCs w:val="26"/>
        </w:rPr>
      </w:pPr>
      <w:r w:rsidRPr="002E12C6">
        <w:rPr>
          <w:rFonts w:ascii="Times New Roman" w:hAnsi="Times New Roman"/>
          <w:sz w:val="26"/>
          <w:szCs w:val="26"/>
        </w:rPr>
        <w:t xml:space="preserve">- </w:t>
      </w:r>
      <w:r w:rsidR="000F08AC" w:rsidRPr="002E12C6">
        <w:rPr>
          <w:rFonts w:ascii="Times New Roman" w:hAnsi="Times New Roman"/>
          <w:sz w:val="26"/>
          <w:szCs w:val="26"/>
        </w:rPr>
        <w:t xml:space="preserve">Chưa thực hiện kiểm nghiệm nguồn nước hệ thống lọc: MNTT </w:t>
      </w:r>
      <w:r w:rsidR="009061E4" w:rsidRPr="002E12C6">
        <w:rPr>
          <w:rFonts w:ascii="Times New Roman" w:hAnsi="Times New Roman"/>
          <w:sz w:val="26"/>
          <w:szCs w:val="26"/>
        </w:rPr>
        <w:t>Thiên Ân</w:t>
      </w:r>
      <w:r w:rsidR="000F08AC" w:rsidRPr="002E12C6">
        <w:rPr>
          <w:rFonts w:ascii="Times New Roman" w:hAnsi="Times New Roman"/>
          <w:sz w:val="26"/>
          <w:szCs w:val="26"/>
        </w:rPr>
        <w:t>, THCS-THPT Xuân Trường.</w:t>
      </w:r>
    </w:p>
    <w:p w14:paraId="4C6ACF0E" w14:textId="51F17CED" w:rsidR="00296F1F" w:rsidRPr="002E12C6" w:rsidRDefault="00C86C58" w:rsidP="003F23C9">
      <w:pPr>
        <w:ind w:right="-195" w:firstLine="709"/>
        <w:jc w:val="both"/>
        <w:rPr>
          <w:rFonts w:ascii="Times New Roman" w:hAnsi="Times New Roman"/>
          <w:sz w:val="26"/>
          <w:szCs w:val="26"/>
        </w:rPr>
      </w:pPr>
      <w:r w:rsidRPr="002E12C6">
        <w:rPr>
          <w:rFonts w:ascii="Times New Roman" w:hAnsi="Times New Roman"/>
          <w:sz w:val="26"/>
          <w:szCs w:val="26"/>
        </w:rPr>
        <w:t xml:space="preserve">- </w:t>
      </w:r>
      <w:r w:rsidR="000F08AC" w:rsidRPr="002E12C6">
        <w:rPr>
          <w:rFonts w:ascii="Times New Roman" w:hAnsi="Times New Roman"/>
          <w:sz w:val="26"/>
          <w:szCs w:val="26"/>
        </w:rPr>
        <w:t xml:space="preserve">Cơ sở vật chất xuống cấp, trần tường ẩm mốc, thấm dột: </w:t>
      </w:r>
      <w:r w:rsidR="00525D66" w:rsidRPr="002E12C6">
        <w:rPr>
          <w:rFonts w:ascii="Times New Roman" w:hAnsi="Times New Roman"/>
          <w:sz w:val="26"/>
          <w:szCs w:val="26"/>
        </w:rPr>
        <w:t xml:space="preserve">Trường THCS-THPT </w:t>
      </w:r>
      <w:r w:rsidR="000F08AC" w:rsidRPr="002E12C6">
        <w:rPr>
          <w:rFonts w:ascii="Times New Roman" w:hAnsi="Times New Roman"/>
          <w:sz w:val="26"/>
          <w:szCs w:val="26"/>
        </w:rPr>
        <w:t>Tà Nung</w:t>
      </w:r>
      <w:r w:rsidR="00296F1F" w:rsidRPr="002E12C6">
        <w:rPr>
          <w:rFonts w:ascii="Times New Roman" w:hAnsi="Times New Roman"/>
          <w:sz w:val="26"/>
          <w:szCs w:val="26"/>
        </w:rPr>
        <w:t>, Trường chính trị Lâm Đồng</w:t>
      </w:r>
      <w:r w:rsidR="000F08AC" w:rsidRPr="002E12C6">
        <w:rPr>
          <w:rFonts w:ascii="Times New Roman" w:hAnsi="Times New Roman"/>
          <w:sz w:val="26"/>
          <w:szCs w:val="26"/>
        </w:rPr>
        <w:t>.</w:t>
      </w:r>
    </w:p>
    <w:p w14:paraId="671C7987" w14:textId="3432E48F" w:rsidR="00F4003A" w:rsidRPr="00B66D51" w:rsidRDefault="00535A72" w:rsidP="003F23C9">
      <w:pPr>
        <w:ind w:right="-195"/>
        <w:jc w:val="both"/>
        <w:rPr>
          <w:rFonts w:ascii="Times New Roman" w:hAnsi="Times New Roman"/>
          <w:sz w:val="26"/>
          <w:szCs w:val="26"/>
        </w:rPr>
      </w:pPr>
      <w:r w:rsidRPr="00B66D51">
        <w:rPr>
          <w:rFonts w:ascii="Times New Roman" w:hAnsi="Times New Roman"/>
          <w:b/>
          <w:sz w:val="26"/>
          <w:szCs w:val="26"/>
        </w:rPr>
        <w:t>2.3.</w:t>
      </w:r>
      <w:r w:rsidRPr="00B66D51">
        <w:rPr>
          <w:rFonts w:ascii="Times New Roman" w:hAnsi="Times New Roman"/>
          <w:sz w:val="26"/>
          <w:szCs w:val="26"/>
        </w:rPr>
        <w:t xml:space="preserve"> </w:t>
      </w:r>
      <w:r w:rsidR="00F4003A" w:rsidRPr="00B66D51">
        <w:rPr>
          <w:rFonts w:ascii="Times New Roman" w:hAnsi="Times New Roman"/>
          <w:b/>
          <w:sz w:val="26"/>
          <w:szCs w:val="26"/>
        </w:rPr>
        <w:t>Điều kiện về chăm sóc sức khoẻ học sinh</w:t>
      </w:r>
    </w:p>
    <w:p w14:paraId="13E517A2" w14:textId="4DB79472" w:rsidR="00535A72" w:rsidRPr="00720D41" w:rsidRDefault="00F4003A" w:rsidP="003F23C9">
      <w:pPr>
        <w:ind w:right="-193"/>
        <w:jc w:val="both"/>
        <w:rPr>
          <w:rFonts w:ascii="Times New Roman" w:hAnsi="Times New Roman"/>
          <w:i/>
          <w:sz w:val="26"/>
          <w:szCs w:val="26"/>
        </w:rPr>
      </w:pPr>
      <w:r w:rsidRPr="00B66D51">
        <w:rPr>
          <w:rFonts w:ascii="Times New Roman" w:hAnsi="Times New Roman"/>
          <w:bCs/>
          <w:i/>
          <w:sz w:val="26"/>
          <w:szCs w:val="26"/>
        </w:rPr>
        <w:tab/>
      </w:r>
      <w:r w:rsidR="00535A72" w:rsidRPr="00720D41">
        <w:rPr>
          <w:rFonts w:ascii="Times New Roman" w:hAnsi="Times New Roman"/>
          <w:bCs/>
          <w:i/>
          <w:sz w:val="26"/>
          <w:szCs w:val="26"/>
        </w:rPr>
        <w:t>-</w:t>
      </w:r>
      <w:r w:rsidR="00033C80" w:rsidRPr="00720D41">
        <w:rPr>
          <w:rFonts w:ascii="Times New Roman" w:hAnsi="Times New Roman"/>
          <w:bCs/>
          <w:i/>
          <w:sz w:val="26"/>
          <w:szCs w:val="26"/>
        </w:rPr>
        <w:t xml:space="preserve"> </w:t>
      </w:r>
      <w:r w:rsidR="00B30B93" w:rsidRPr="00720D41">
        <w:rPr>
          <w:rFonts w:ascii="Times New Roman" w:hAnsi="Times New Roman"/>
          <w:bCs/>
          <w:iCs/>
          <w:sz w:val="26"/>
          <w:szCs w:val="26"/>
        </w:rPr>
        <w:t xml:space="preserve">Trường </w:t>
      </w:r>
      <w:r w:rsidR="00E943CA" w:rsidRPr="00720D41">
        <w:rPr>
          <w:rFonts w:ascii="Times New Roman" w:hAnsi="Times New Roman"/>
          <w:bCs/>
          <w:iCs/>
          <w:sz w:val="26"/>
          <w:szCs w:val="26"/>
        </w:rPr>
        <w:t xml:space="preserve">học </w:t>
      </w:r>
      <w:r w:rsidR="00C86C58" w:rsidRPr="00720D41">
        <w:rPr>
          <w:rFonts w:ascii="Times New Roman" w:hAnsi="Times New Roman"/>
          <w:bCs/>
          <w:iCs/>
          <w:sz w:val="26"/>
          <w:szCs w:val="26"/>
        </w:rPr>
        <w:t>không có cán bộ y tế</w:t>
      </w:r>
      <w:r w:rsidR="00E943CA" w:rsidRPr="00720D41">
        <w:rPr>
          <w:rFonts w:ascii="Times New Roman" w:hAnsi="Times New Roman"/>
          <w:bCs/>
          <w:iCs/>
          <w:sz w:val="26"/>
          <w:szCs w:val="26"/>
        </w:rPr>
        <w:t>:</w:t>
      </w:r>
      <w:r w:rsidRPr="00720D41">
        <w:rPr>
          <w:rFonts w:ascii="Times New Roman" w:hAnsi="Times New Roman"/>
          <w:i/>
          <w:sz w:val="26"/>
          <w:szCs w:val="26"/>
        </w:rPr>
        <w:t xml:space="preserve"> </w:t>
      </w:r>
    </w:p>
    <w:p w14:paraId="3A08F19A" w14:textId="77F09EA2" w:rsidR="00535A72" w:rsidRPr="00720D41" w:rsidRDefault="00535A72" w:rsidP="003F23C9">
      <w:pPr>
        <w:ind w:right="-195" w:firstLine="709"/>
        <w:jc w:val="both"/>
        <w:rPr>
          <w:rFonts w:ascii="Times New Roman" w:hAnsi="Times New Roman"/>
          <w:bCs/>
          <w:i/>
          <w:iCs/>
          <w:sz w:val="26"/>
          <w:szCs w:val="26"/>
        </w:rPr>
      </w:pPr>
      <w:r w:rsidRPr="00720D41">
        <w:rPr>
          <w:rFonts w:ascii="Times New Roman" w:hAnsi="Times New Roman"/>
          <w:sz w:val="26"/>
          <w:szCs w:val="26"/>
        </w:rPr>
        <w:tab/>
      </w:r>
      <w:r w:rsidRPr="00720D41">
        <w:rPr>
          <w:rFonts w:ascii="Times New Roman" w:hAnsi="Times New Roman"/>
          <w:bCs/>
          <w:iCs/>
          <w:sz w:val="26"/>
          <w:szCs w:val="26"/>
        </w:rPr>
        <w:t xml:space="preserve">+ </w:t>
      </w:r>
      <w:r w:rsidR="00B30B93" w:rsidRPr="00720D41">
        <w:rPr>
          <w:rFonts w:ascii="Times New Roman" w:hAnsi="Times New Roman"/>
          <w:bCs/>
          <w:iCs/>
          <w:sz w:val="26"/>
          <w:szCs w:val="26"/>
        </w:rPr>
        <w:t>Hệ mầm non</w:t>
      </w:r>
      <w:r w:rsidR="00033C80" w:rsidRPr="00720D41">
        <w:rPr>
          <w:rFonts w:ascii="Times New Roman" w:hAnsi="Times New Roman"/>
          <w:bCs/>
          <w:iCs/>
          <w:sz w:val="26"/>
          <w:szCs w:val="26"/>
        </w:rPr>
        <w:t xml:space="preserve"> công lập</w:t>
      </w:r>
      <w:r w:rsidR="00B30B93" w:rsidRPr="00720D41">
        <w:rPr>
          <w:rFonts w:ascii="Times New Roman" w:hAnsi="Times New Roman"/>
          <w:bCs/>
          <w:iCs/>
          <w:sz w:val="26"/>
          <w:szCs w:val="26"/>
        </w:rPr>
        <w:t>: 0</w:t>
      </w:r>
      <w:r w:rsidR="00F07BF9" w:rsidRPr="00720D41">
        <w:rPr>
          <w:rFonts w:ascii="Times New Roman" w:hAnsi="Times New Roman"/>
          <w:bCs/>
          <w:iCs/>
          <w:sz w:val="26"/>
          <w:szCs w:val="26"/>
        </w:rPr>
        <w:t>4</w:t>
      </w:r>
      <w:r w:rsidR="00B30B93" w:rsidRPr="00720D41">
        <w:rPr>
          <w:rFonts w:ascii="Times New Roman" w:hAnsi="Times New Roman"/>
          <w:bCs/>
          <w:iCs/>
          <w:sz w:val="26"/>
          <w:szCs w:val="26"/>
        </w:rPr>
        <w:t xml:space="preserve"> trường </w:t>
      </w:r>
      <w:r w:rsidR="00B30B93" w:rsidRPr="00720D41">
        <w:rPr>
          <w:rFonts w:ascii="Times New Roman" w:hAnsi="Times New Roman"/>
          <w:bCs/>
          <w:i/>
          <w:iCs/>
          <w:sz w:val="26"/>
          <w:szCs w:val="26"/>
        </w:rPr>
        <w:t xml:space="preserve">(Trường </w:t>
      </w:r>
      <w:r w:rsidR="00F07BF9" w:rsidRPr="00720D41">
        <w:rPr>
          <w:rFonts w:ascii="Times New Roman" w:hAnsi="Times New Roman"/>
          <w:bCs/>
          <w:i/>
          <w:iCs/>
          <w:sz w:val="26"/>
          <w:szCs w:val="26"/>
        </w:rPr>
        <w:t xml:space="preserve">MN5, MN11, </w:t>
      </w:r>
      <w:r w:rsidR="00B30B93" w:rsidRPr="00720D41">
        <w:rPr>
          <w:rFonts w:ascii="Times New Roman" w:hAnsi="Times New Roman"/>
          <w:bCs/>
          <w:i/>
          <w:iCs/>
          <w:sz w:val="26"/>
          <w:szCs w:val="26"/>
        </w:rPr>
        <w:t>MN12</w:t>
      </w:r>
      <w:r w:rsidR="00F5260E" w:rsidRPr="00720D41">
        <w:rPr>
          <w:rFonts w:ascii="Times New Roman" w:hAnsi="Times New Roman"/>
          <w:bCs/>
          <w:i/>
          <w:iCs/>
          <w:sz w:val="26"/>
          <w:szCs w:val="26"/>
        </w:rPr>
        <w:t xml:space="preserve"> và MN Trạm Hành</w:t>
      </w:r>
      <w:r w:rsidR="00B30B93" w:rsidRPr="00720D41">
        <w:rPr>
          <w:rFonts w:ascii="Times New Roman" w:hAnsi="Times New Roman"/>
          <w:bCs/>
          <w:i/>
          <w:iCs/>
          <w:sz w:val="26"/>
          <w:szCs w:val="26"/>
        </w:rPr>
        <w:t>)</w:t>
      </w:r>
      <w:r w:rsidRPr="00720D41">
        <w:rPr>
          <w:rFonts w:ascii="Times New Roman" w:hAnsi="Times New Roman"/>
          <w:bCs/>
          <w:i/>
          <w:iCs/>
          <w:sz w:val="26"/>
          <w:szCs w:val="26"/>
        </w:rPr>
        <w:t>.</w:t>
      </w:r>
      <w:r w:rsidR="00F4003A" w:rsidRPr="00720D41">
        <w:rPr>
          <w:rFonts w:ascii="Times New Roman" w:hAnsi="Times New Roman"/>
          <w:bCs/>
          <w:i/>
          <w:iCs/>
          <w:sz w:val="26"/>
          <w:szCs w:val="26"/>
        </w:rPr>
        <w:t xml:space="preserve"> </w:t>
      </w:r>
    </w:p>
    <w:p w14:paraId="04A18D05" w14:textId="34A4C99D" w:rsidR="00535A72" w:rsidRPr="00720D41" w:rsidRDefault="00535A72" w:rsidP="003F23C9">
      <w:pPr>
        <w:ind w:right="-193"/>
        <w:jc w:val="both"/>
        <w:rPr>
          <w:rFonts w:ascii="Times New Roman" w:hAnsi="Times New Roman"/>
          <w:sz w:val="26"/>
          <w:szCs w:val="26"/>
        </w:rPr>
      </w:pPr>
      <w:r w:rsidRPr="00720D41">
        <w:rPr>
          <w:rFonts w:ascii="Times New Roman" w:hAnsi="Times New Roman"/>
          <w:sz w:val="26"/>
          <w:szCs w:val="26"/>
        </w:rPr>
        <w:tab/>
        <w:t xml:space="preserve">+ </w:t>
      </w:r>
      <w:r w:rsidR="00F5260E" w:rsidRPr="00720D41">
        <w:rPr>
          <w:rFonts w:ascii="Times New Roman" w:hAnsi="Times New Roman"/>
          <w:sz w:val="26"/>
          <w:szCs w:val="26"/>
        </w:rPr>
        <w:t xml:space="preserve">Hệ Mần non tư thục: 10 trường </w:t>
      </w:r>
      <w:r w:rsidR="00F5260E" w:rsidRPr="00720D41">
        <w:rPr>
          <w:rFonts w:ascii="Times New Roman" w:hAnsi="Times New Roman"/>
          <w:i/>
          <w:sz w:val="26"/>
          <w:szCs w:val="26"/>
        </w:rPr>
        <w:t xml:space="preserve">(MNTT Mimosa, MNTT Thiên Ân, MNTT Thiện Ý, MNTT Thiên Hương, MNTT Thanh Tâm, MNTT Họa Mi, MNTT </w:t>
      </w:r>
      <w:r w:rsidR="00F07BF9" w:rsidRPr="00720D41">
        <w:rPr>
          <w:rFonts w:ascii="Times New Roman" w:hAnsi="Times New Roman"/>
          <w:i/>
          <w:sz w:val="26"/>
          <w:szCs w:val="26"/>
        </w:rPr>
        <w:t>Du Sinh</w:t>
      </w:r>
      <w:r w:rsidR="00F5260E" w:rsidRPr="00720D41">
        <w:rPr>
          <w:rFonts w:ascii="Times New Roman" w:hAnsi="Times New Roman"/>
          <w:i/>
          <w:sz w:val="26"/>
          <w:szCs w:val="26"/>
        </w:rPr>
        <w:t>, MNTT Thiên Thần Nh</w:t>
      </w:r>
      <w:r w:rsidR="00F4003A" w:rsidRPr="00720D41">
        <w:rPr>
          <w:rFonts w:ascii="Times New Roman" w:hAnsi="Times New Roman"/>
          <w:i/>
          <w:sz w:val="26"/>
          <w:szCs w:val="26"/>
        </w:rPr>
        <w:t xml:space="preserve">ỏ, MNTT </w:t>
      </w:r>
      <w:r w:rsidR="00F07BF9" w:rsidRPr="00720D41">
        <w:rPr>
          <w:rFonts w:ascii="Times New Roman" w:hAnsi="Times New Roman"/>
          <w:i/>
          <w:sz w:val="26"/>
          <w:szCs w:val="26"/>
        </w:rPr>
        <w:t>Hiển Linh</w:t>
      </w:r>
      <w:r w:rsidR="00F4003A" w:rsidRPr="00720D41">
        <w:rPr>
          <w:rFonts w:ascii="Times New Roman" w:hAnsi="Times New Roman"/>
          <w:i/>
          <w:sz w:val="26"/>
          <w:szCs w:val="26"/>
        </w:rPr>
        <w:t xml:space="preserve"> và MNTT Mê Linh)</w:t>
      </w:r>
      <w:r w:rsidRPr="00720D41">
        <w:rPr>
          <w:rFonts w:ascii="Times New Roman" w:hAnsi="Times New Roman"/>
          <w:i/>
          <w:sz w:val="26"/>
          <w:szCs w:val="26"/>
        </w:rPr>
        <w:t>.</w:t>
      </w:r>
    </w:p>
    <w:p w14:paraId="7851DE6E" w14:textId="4E877BE3" w:rsidR="00535A72" w:rsidRPr="00720D41" w:rsidRDefault="00535A72" w:rsidP="003F23C9">
      <w:pPr>
        <w:ind w:right="-193"/>
        <w:jc w:val="both"/>
        <w:rPr>
          <w:rFonts w:ascii="Times New Roman" w:hAnsi="Times New Roman"/>
          <w:i/>
          <w:sz w:val="26"/>
          <w:szCs w:val="26"/>
        </w:rPr>
      </w:pPr>
      <w:r w:rsidRPr="00720D41">
        <w:rPr>
          <w:rFonts w:ascii="Times New Roman" w:hAnsi="Times New Roman"/>
          <w:sz w:val="26"/>
          <w:szCs w:val="26"/>
        </w:rPr>
        <w:tab/>
        <w:t xml:space="preserve">+ </w:t>
      </w:r>
      <w:r w:rsidR="00E943CA" w:rsidRPr="00720D41">
        <w:rPr>
          <w:rFonts w:ascii="Times New Roman" w:hAnsi="Times New Roman"/>
          <w:sz w:val="26"/>
          <w:szCs w:val="26"/>
        </w:rPr>
        <w:t>Hệ tiểu học</w:t>
      </w:r>
      <w:r w:rsidR="007201DF" w:rsidRPr="00720D41">
        <w:rPr>
          <w:rFonts w:ascii="Times New Roman" w:hAnsi="Times New Roman"/>
          <w:sz w:val="26"/>
          <w:szCs w:val="26"/>
        </w:rPr>
        <w:t>:</w:t>
      </w:r>
      <w:r w:rsidR="00E943CA" w:rsidRPr="00720D41">
        <w:rPr>
          <w:rFonts w:ascii="Times New Roman" w:hAnsi="Times New Roman"/>
          <w:sz w:val="26"/>
          <w:szCs w:val="26"/>
        </w:rPr>
        <w:t xml:space="preserve"> 0</w:t>
      </w:r>
      <w:r w:rsidR="00E90A0E" w:rsidRPr="00720D41">
        <w:rPr>
          <w:rFonts w:ascii="Times New Roman" w:hAnsi="Times New Roman"/>
          <w:sz w:val="26"/>
          <w:szCs w:val="26"/>
        </w:rPr>
        <w:t>2</w:t>
      </w:r>
      <w:r w:rsidR="00E943CA" w:rsidRPr="00720D41">
        <w:rPr>
          <w:rFonts w:ascii="Times New Roman" w:hAnsi="Times New Roman"/>
          <w:sz w:val="26"/>
          <w:szCs w:val="26"/>
        </w:rPr>
        <w:t xml:space="preserve"> trường </w:t>
      </w:r>
      <w:r w:rsidR="00E943CA" w:rsidRPr="00720D41">
        <w:rPr>
          <w:rFonts w:ascii="Times New Roman" w:hAnsi="Times New Roman"/>
          <w:i/>
          <w:sz w:val="26"/>
          <w:szCs w:val="26"/>
        </w:rPr>
        <w:t>(</w:t>
      </w:r>
      <w:r w:rsidR="00F4003A" w:rsidRPr="00720D41">
        <w:rPr>
          <w:rFonts w:ascii="Times New Roman" w:hAnsi="Times New Roman"/>
          <w:i/>
          <w:sz w:val="26"/>
          <w:szCs w:val="26"/>
        </w:rPr>
        <w:t>TH Nam Thành và TH Trạm Hành)</w:t>
      </w:r>
      <w:r w:rsidRPr="00720D41">
        <w:rPr>
          <w:rFonts w:ascii="Times New Roman" w:hAnsi="Times New Roman"/>
          <w:i/>
          <w:sz w:val="26"/>
          <w:szCs w:val="26"/>
        </w:rPr>
        <w:t>.</w:t>
      </w:r>
    </w:p>
    <w:p w14:paraId="102CABFD" w14:textId="16C3F42D" w:rsidR="00E943CA" w:rsidRPr="00720D41" w:rsidRDefault="00535A72" w:rsidP="003F23C9">
      <w:pPr>
        <w:ind w:right="-193"/>
        <w:jc w:val="both"/>
        <w:rPr>
          <w:rFonts w:ascii="Times New Roman" w:hAnsi="Times New Roman"/>
          <w:sz w:val="26"/>
          <w:szCs w:val="26"/>
        </w:rPr>
      </w:pPr>
      <w:r w:rsidRPr="00720D41">
        <w:rPr>
          <w:rFonts w:ascii="Times New Roman" w:hAnsi="Times New Roman"/>
          <w:sz w:val="26"/>
          <w:szCs w:val="26"/>
        </w:rPr>
        <w:tab/>
        <w:t xml:space="preserve">+ </w:t>
      </w:r>
      <w:r w:rsidR="003A36E2" w:rsidRPr="00720D41">
        <w:rPr>
          <w:rFonts w:ascii="Times New Roman" w:hAnsi="Times New Roman"/>
          <w:sz w:val="26"/>
          <w:szCs w:val="26"/>
        </w:rPr>
        <w:t>Hệ Cao đẳng – Đại học: Trường Cao đẳng Du lịch Đà Lạt.</w:t>
      </w:r>
    </w:p>
    <w:p w14:paraId="3E5001EB" w14:textId="65BE3AA8" w:rsidR="0064726C" w:rsidRPr="00720D41" w:rsidRDefault="00CE280A" w:rsidP="003F23C9">
      <w:pPr>
        <w:ind w:right="-193"/>
        <w:jc w:val="both"/>
        <w:rPr>
          <w:rFonts w:ascii="Times New Roman" w:hAnsi="Times New Roman"/>
          <w:sz w:val="26"/>
          <w:szCs w:val="26"/>
        </w:rPr>
      </w:pPr>
      <w:r w:rsidRPr="00720D41">
        <w:rPr>
          <w:rFonts w:ascii="Times New Roman" w:hAnsi="Times New Roman"/>
          <w:sz w:val="26"/>
          <w:szCs w:val="26"/>
        </w:rPr>
        <w:tab/>
        <w:t>- Phòng y tế chưa riêng biệt còn ghép chung với các phòng chức năng khác: Trường TH Đoàn Kết, TH Trạm Hành</w:t>
      </w:r>
      <w:r w:rsidR="00632761" w:rsidRPr="00720D41">
        <w:rPr>
          <w:rFonts w:ascii="Times New Roman" w:hAnsi="Times New Roman"/>
          <w:sz w:val="26"/>
          <w:szCs w:val="26"/>
        </w:rPr>
        <w:t>.</w:t>
      </w:r>
    </w:p>
    <w:p w14:paraId="58F12AE9" w14:textId="3B346148" w:rsidR="00296F1F" w:rsidRPr="00720D41" w:rsidRDefault="00296F1F" w:rsidP="003F23C9">
      <w:pPr>
        <w:ind w:right="-193"/>
        <w:jc w:val="both"/>
        <w:rPr>
          <w:rFonts w:ascii="Times New Roman" w:hAnsi="Times New Roman"/>
          <w:sz w:val="26"/>
          <w:szCs w:val="26"/>
        </w:rPr>
      </w:pPr>
      <w:r w:rsidRPr="00720D41">
        <w:rPr>
          <w:rFonts w:ascii="Times New Roman" w:hAnsi="Times New Roman"/>
          <w:sz w:val="26"/>
          <w:szCs w:val="26"/>
        </w:rPr>
        <w:tab/>
        <w:t>- Trường học không có phòng Y tế và trang thiết bị y tế: Trung tâm giáo dục thường xuyên tỉnh Lâm Đồng.</w:t>
      </w:r>
    </w:p>
    <w:p w14:paraId="6384DE5F" w14:textId="2C4091C9" w:rsidR="0064726C" w:rsidRPr="00720D41" w:rsidRDefault="0064726C" w:rsidP="003F23C9">
      <w:pPr>
        <w:ind w:right="-193"/>
        <w:jc w:val="both"/>
        <w:rPr>
          <w:rFonts w:ascii="Times New Roman" w:hAnsi="Times New Roman"/>
          <w:i/>
          <w:sz w:val="26"/>
          <w:szCs w:val="26"/>
        </w:rPr>
      </w:pPr>
      <w:r w:rsidRPr="00720D41">
        <w:rPr>
          <w:rFonts w:ascii="Times New Roman" w:hAnsi="Times New Roman"/>
          <w:sz w:val="26"/>
          <w:szCs w:val="26"/>
        </w:rPr>
        <w:tab/>
        <w:t xml:space="preserve">- Chưa thường xuyên theo dõi, tổng hợp tình trạng sức khỏe học sinh: Trường liên cấp Hermann Gmeiner, Trường liên cấp Xuân Trường và Trường liên cấp Tà Nung.  </w:t>
      </w:r>
    </w:p>
    <w:p w14:paraId="7640CDED" w14:textId="62453963" w:rsidR="003A36E2" w:rsidRPr="00720D41" w:rsidRDefault="00535A72" w:rsidP="003F23C9">
      <w:pPr>
        <w:ind w:right="-195" w:firstLine="720"/>
        <w:jc w:val="both"/>
        <w:rPr>
          <w:rFonts w:ascii="Times New Roman" w:hAnsi="Times New Roman"/>
          <w:bCs/>
          <w:iCs/>
          <w:spacing w:val="-2"/>
          <w:sz w:val="26"/>
          <w:szCs w:val="26"/>
        </w:rPr>
      </w:pPr>
      <w:r w:rsidRPr="00720D41">
        <w:rPr>
          <w:rFonts w:ascii="Times New Roman" w:hAnsi="Times New Roman"/>
          <w:bCs/>
          <w:iCs/>
          <w:spacing w:val="-2"/>
          <w:sz w:val="26"/>
          <w:szCs w:val="26"/>
        </w:rPr>
        <w:t xml:space="preserve">- </w:t>
      </w:r>
      <w:r w:rsidR="003A36E2" w:rsidRPr="00720D41">
        <w:rPr>
          <w:rFonts w:ascii="Times New Roman" w:hAnsi="Times New Roman"/>
          <w:bCs/>
          <w:iCs/>
          <w:spacing w:val="-2"/>
          <w:sz w:val="26"/>
          <w:szCs w:val="26"/>
        </w:rPr>
        <w:t>Trình độ chuyên môn của một số cán bộ y tế trường học chưa đáp ứng được</w:t>
      </w:r>
      <w:r w:rsidR="004257EA" w:rsidRPr="00720D41">
        <w:rPr>
          <w:rFonts w:ascii="Times New Roman" w:hAnsi="Times New Roman"/>
          <w:bCs/>
          <w:iCs/>
          <w:spacing w:val="-2"/>
          <w:sz w:val="26"/>
          <w:szCs w:val="26"/>
        </w:rPr>
        <w:t xml:space="preserve"> </w:t>
      </w:r>
      <w:r w:rsidR="003A36E2" w:rsidRPr="00720D41">
        <w:rPr>
          <w:rFonts w:ascii="Times New Roman" w:hAnsi="Times New Roman"/>
          <w:bCs/>
          <w:iCs/>
          <w:spacing w:val="-2"/>
          <w:sz w:val="26"/>
          <w:szCs w:val="26"/>
        </w:rPr>
        <w:t xml:space="preserve">theo yêu cầu </w:t>
      </w:r>
      <w:r w:rsidR="004257EA" w:rsidRPr="00720D41">
        <w:rPr>
          <w:rFonts w:ascii="Times New Roman" w:hAnsi="Times New Roman"/>
          <w:bCs/>
          <w:iCs/>
          <w:spacing w:val="-2"/>
          <w:sz w:val="26"/>
          <w:szCs w:val="26"/>
        </w:rPr>
        <w:t>quy định tại</w:t>
      </w:r>
      <w:r w:rsidR="003A36E2" w:rsidRPr="00720D41">
        <w:rPr>
          <w:rFonts w:ascii="Times New Roman" w:hAnsi="Times New Roman"/>
          <w:bCs/>
          <w:iCs/>
          <w:spacing w:val="-2"/>
          <w:sz w:val="26"/>
          <w:szCs w:val="26"/>
        </w:rPr>
        <w:t xml:space="preserve"> Thông tư liên tịch số 13/2016/TTLT-BYT-BGDĐT </w:t>
      </w:r>
      <w:r w:rsidR="004257EA" w:rsidRPr="00720D41">
        <w:rPr>
          <w:rFonts w:ascii="Times New Roman" w:hAnsi="Times New Roman"/>
          <w:bCs/>
          <w:iCs/>
          <w:spacing w:val="-2"/>
          <w:sz w:val="26"/>
          <w:szCs w:val="26"/>
        </w:rPr>
        <w:t>quy định (chủ yếu tập trung ở hệ Mầm non tư thục) d</w:t>
      </w:r>
      <w:r w:rsidR="003A36E2" w:rsidRPr="00720D41">
        <w:rPr>
          <w:rFonts w:ascii="Times New Roman" w:hAnsi="Times New Roman"/>
          <w:bCs/>
          <w:iCs/>
          <w:spacing w:val="-2"/>
          <w:sz w:val="26"/>
          <w:szCs w:val="26"/>
        </w:rPr>
        <w:t>o vậy việc thực hiện công tác chuyên m</w:t>
      </w:r>
      <w:r w:rsidR="00C5485B" w:rsidRPr="00720D41">
        <w:rPr>
          <w:rFonts w:ascii="Times New Roman" w:hAnsi="Times New Roman"/>
          <w:bCs/>
          <w:iCs/>
          <w:spacing w:val="-2"/>
          <w:sz w:val="26"/>
          <w:szCs w:val="26"/>
        </w:rPr>
        <w:t>ô</w:t>
      </w:r>
      <w:r w:rsidR="00D153B8" w:rsidRPr="00720D41">
        <w:rPr>
          <w:rFonts w:ascii="Times New Roman" w:hAnsi="Times New Roman"/>
          <w:bCs/>
          <w:iCs/>
          <w:spacing w:val="-2"/>
          <w:sz w:val="26"/>
          <w:szCs w:val="26"/>
        </w:rPr>
        <w:t xml:space="preserve">n chưa đảm bảo như: </w:t>
      </w:r>
      <w:r w:rsidR="003A36E2" w:rsidRPr="00720D41">
        <w:rPr>
          <w:rFonts w:ascii="Times New Roman" w:hAnsi="Times New Roman"/>
          <w:bCs/>
          <w:iCs/>
          <w:spacing w:val="-2"/>
          <w:sz w:val="26"/>
          <w:szCs w:val="26"/>
        </w:rPr>
        <w:t>kỹ năng ghi chép hồ sơ sổ sách; công tác tuyên truyền phổ biến kiến thức cho học sinh còn nhiều hạn chế; trang bị thuốc thiết yếu và dụng cụ y tế chưa đầy đủ</w:t>
      </w:r>
      <w:r w:rsidR="004257EA" w:rsidRPr="00720D41">
        <w:rPr>
          <w:rFonts w:ascii="Times New Roman" w:hAnsi="Times New Roman"/>
          <w:bCs/>
          <w:iCs/>
          <w:spacing w:val="-2"/>
          <w:sz w:val="26"/>
          <w:szCs w:val="26"/>
        </w:rPr>
        <w:t>…</w:t>
      </w:r>
    </w:p>
    <w:p w14:paraId="14B7712C" w14:textId="78D4F310" w:rsidR="00A823F5" w:rsidRPr="00720D41" w:rsidRDefault="00A823F5" w:rsidP="003F23C9">
      <w:pPr>
        <w:ind w:right="-195" w:firstLine="720"/>
        <w:jc w:val="both"/>
        <w:rPr>
          <w:rFonts w:ascii="Times New Roman" w:hAnsi="Times New Roman"/>
          <w:sz w:val="26"/>
          <w:szCs w:val="26"/>
        </w:rPr>
      </w:pPr>
      <w:r w:rsidRPr="00720D41">
        <w:rPr>
          <w:rFonts w:ascii="Times New Roman" w:hAnsi="Times New Roman"/>
          <w:bCs/>
          <w:iCs/>
          <w:sz w:val="26"/>
          <w:szCs w:val="26"/>
        </w:rPr>
        <w:t xml:space="preserve">- </w:t>
      </w:r>
      <w:r w:rsidR="001D5620" w:rsidRPr="00720D41">
        <w:rPr>
          <w:rFonts w:ascii="Times New Roman" w:hAnsi="Times New Roman"/>
          <w:bCs/>
          <w:iCs/>
          <w:sz w:val="26"/>
          <w:szCs w:val="26"/>
        </w:rPr>
        <w:t xml:space="preserve">11/66 nhóm trẻ chưa được UBND địa phương cấp quyết định </w:t>
      </w:r>
      <w:r w:rsidR="003F23C9" w:rsidRPr="00720D41">
        <w:rPr>
          <w:rFonts w:ascii="Times New Roman" w:hAnsi="Times New Roman"/>
          <w:bCs/>
          <w:iCs/>
          <w:sz w:val="26"/>
          <w:szCs w:val="26"/>
        </w:rPr>
        <w:t xml:space="preserve">cho phép </w:t>
      </w:r>
      <w:r w:rsidR="001D5620" w:rsidRPr="00720D41">
        <w:rPr>
          <w:rFonts w:ascii="Times New Roman" w:hAnsi="Times New Roman"/>
          <w:bCs/>
          <w:iCs/>
          <w:sz w:val="26"/>
          <w:szCs w:val="26"/>
        </w:rPr>
        <w:t xml:space="preserve">hoạt động </w:t>
      </w:r>
      <w:r w:rsidR="001D5620" w:rsidRPr="00720D41">
        <w:rPr>
          <w:rFonts w:ascii="Times New Roman" w:hAnsi="Times New Roman"/>
          <w:bCs/>
          <w:i/>
          <w:iCs/>
          <w:sz w:val="26"/>
          <w:szCs w:val="26"/>
        </w:rPr>
        <w:t>(</w:t>
      </w:r>
      <w:r w:rsidR="003F23C9" w:rsidRPr="00720D41">
        <w:rPr>
          <w:rFonts w:ascii="Times New Roman" w:hAnsi="Times New Roman"/>
          <w:bCs/>
          <w:i/>
          <w:iCs/>
          <w:sz w:val="26"/>
          <w:szCs w:val="26"/>
        </w:rPr>
        <w:t>p</w:t>
      </w:r>
      <w:r w:rsidR="001D5620" w:rsidRPr="00720D41">
        <w:rPr>
          <w:rFonts w:ascii="Times New Roman" w:hAnsi="Times New Roman"/>
          <w:bCs/>
          <w:i/>
          <w:iCs/>
          <w:sz w:val="26"/>
          <w:szCs w:val="26"/>
        </w:rPr>
        <w:t xml:space="preserve">hường 4: 01, phường 6: 01, phường 7: 04, phường 8: 01, phường 10: 01, </w:t>
      </w:r>
      <w:r w:rsidR="001D5620" w:rsidRPr="00720D41">
        <w:rPr>
          <w:rFonts w:ascii="Times New Roman" w:hAnsi="Times New Roman"/>
          <w:bCs/>
          <w:i/>
          <w:iCs/>
          <w:sz w:val="26"/>
          <w:szCs w:val="26"/>
        </w:rPr>
        <w:lastRenderedPageBreak/>
        <w:t>phường 12: 02</w:t>
      </w:r>
      <w:r w:rsidR="003F23C9" w:rsidRPr="00720D41">
        <w:rPr>
          <w:rFonts w:ascii="Times New Roman" w:hAnsi="Times New Roman"/>
          <w:bCs/>
          <w:i/>
          <w:iCs/>
          <w:sz w:val="26"/>
          <w:szCs w:val="26"/>
        </w:rPr>
        <w:t xml:space="preserve"> và</w:t>
      </w:r>
      <w:r w:rsidR="001D5620" w:rsidRPr="00720D41">
        <w:rPr>
          <w:rFonts w:ascii="Times New Roman" w:hAnsi="Times New Roman"/>
          <w:bCs/>
          <w:i/>
          <w:iCs/>
          <w:sz w:val="26"/>
          <w:szCs w:val="26"/>
        </w:rPr>
        <w:t xml:space="preserve"> Trạm Hành: 01).</w:t>
      </w:r>
      <w:r w:rsidR="001D5620" w:rsidRPr="00720D41">
        <w:rPr>
          <w:rFonts w:ascii="Times New Roman" w:hAnsi="Times New Roman"/>
          <w:bCs/>
          <w:iCs/>
          <w:sz w:val="26"/>
          <w:szCs w:val="26"/>
        </w:rPr>
        <w:t xml:space="preserve"> </w:t>
      </w:r>
      <w:r w:rsidR="00F422B0" w:rsidRPr="00720D41">
        <w:rPr>
          <w:rFonts w:ascii="Times New Roman" w:hAnsi="Times New Roman"/>
          <w:bCs/>
          <w:iCs/>
          <w:sz w:val="26"/>
          <w:szCs w:val="26"/>
        </w:rPr>
        <w:t>M</w:t>
      </w:r>
      <w:r w:rsidR="00F422B0" w:rsidRPr="00720D41">
        <w:rPr>
          <w:rFonts w:ascii="Times New Roman" w:hAnsi="Times New Roman"/>
          <w:sz w:val="26"/>
          <w:szCs w:val="26"/>
        </w:rPr>
        <w:t xml:space="preserve">ột </w:t>
      </w:r>
      <w:r w:rsidRPr="00720D41">
        <w:rPr>
          <w:rFonts w:ascii="Times New Roman" w:hAnsi="Times New Roman"/>
          <w:sz w:val="26"/>
          <w:szCs w:val="26"/>
        </w:rPr>
        <w:t>số nhóm trẻ gia đình không đạt yêu cầu về nhân sự, trình độ chuyên môn, cơ sở vật chất, phương tiện nuôi dạy, bảo vệ, chăm sóc sức khoẻ và sự phát triển toàn diện cho các cháu</w:t>
      </w:r>
      <w:r w:rsidR="00F422B0" w:rsidRPr="00720D41">
        <w:rPr>
          <w:rFonts w:ascii="Times New Roman" w:hAnsi="Times New Roman"/>
          <w:sz w:val="26"/>
          <w:szCs w:val="26"/>
        </w:rPr>
        <w:t>; p</w:t>
      </w:r>
      <w:r w:rsidRPr="00720D41">
        <w:rPr>
          <w:rFonts w:ascii="Times New Roman" w:hAnsi="Times New Roman"/>
          <w:sz w:val="26"/>
          <w:szCs w:val="26"/>
        </w:rPr>
        <w:t xml:space="preserve">hòng sinh hoạt, nơi ngủ, bếp ăn </w:t>
      </w:r>
      <w:r w:rsidR="001D5620" w:rsidRPr="00720D41">
        <w:rPr>
          <w:rFonts w:ascii="Times New Roman" w:hAnsi="Times New Roman"/>
          <w:sz w:val="26"/>
          <w:szCs w:val="26"/>
        </w:rPr>
        <w:t xml:space="preserve">chủ yếu là tận dụng những phòng </w:t>
      </w:r>
      <w:r w:rsidRPr="00720D41">
        <w:rPr>
          <w:rFonts w:ascii="Times New Roman" w:hAnsi="Times New Roman"/>
          <w:sz w:val="26"/>
          <w:szCs w:val="26"/>
        </w:rPr>
        <w:t xml:space="preserve">của hộ gia đình không đảm bảo tiêu chuẩn; bữa ăn </w:t>
      </w:r>
      <w:r w:rsidR="00F422B0" w:rsidRPr="00720D41">
        <w:rPr>
          <w:rFonts w:ascii="Times New Roman" w:hAnsi="Times New Roman"/>
          <w:sz w:val="26"/>
          <w:szCs w:val="26"/>
        </w:rPr>
        <w:t>cho</w:t>
      </w:r>
      <w:r w:rsidRPr="00720D41">
        <w:rPr>
          <w:rFonts w:ascii="Times New Roman" w:hAnsi="Times New Roman"/>
          <w:sz w:val="26"/>
          <w:szCs w:val="26"/>
        </w:rPr>
        <w:t xml:space="preserve"> trẻ chưa đảm bảo </w:t>
      </w:r>
      <w:r w:rsidR="001D5620" w:rsidRPr="00720D41">
        <w:rPr>
          <w:rFonts w:ascii="Times New Roman" w:hAnsi="Times New Roman"/>
          <w:sz w:val="26"/>
          <w:szCs w:val="26"/>
        </w:rPr>
        <w:t>dinh dưỡng</w:t>
      </w:r>
      <w:r w:rsidRPr="00720D41">
        <w:rPr>
          <w:rFonts w:ascii="Times New Roman" w:hAnsi="Times New Roman"/>
          <w:bCs/>
          <w:iCs/>
          <w:sz w:val="26"/>
          <w:szCs w:val="26"/>
        </w:rPr>
        <w:t>.</w:t>
      </w:r>
    </w:p>
    <w:p w14:paraId="52475B78" w14:textId="77777777" w:rsidR="005B647E" w:rsidRPr="00F62D1B" w:rsidRDefault="005B647E" w:rsidP="008B3966">
      <w:pPr>
        <w:spacing w:before="120" w:after="120"/>
        <w:ind w:right="-193"/>
        <w:jc w:val="both"/>
        <w:rPr>
          <w:rFonts w:ascii="Times New Roman" w:hAnsi="Times New Roman"/>
          <w:b/>
          <w:sz w:val="26"/>
          <w:szCs w:val="26"/>
        </w:rPr>
      </w:pPr>
      <w:r w:rsidRPr="00F62D1B">
        <w:rPr>
          <w:rFonts w:ascii="Times New Roman" w:hAnsi="Times New Roman"/>
          <w:b/>
          <w:sz w:val="26"/>
          <w:szCs w:val="26"/>
        </w:rPr>
        <w:t>IV. KIẾN NGHỊ</w:t>
      </w:r>
    </w:p>
    <w:p w14:paraId="168CFAD7" w14:textId="77777777" w:rsidR="005B647E" w:rsidRPr="00F62D1B" w:rsidRDefault="005B647E" w:rsidP="005B647E">
      <w:pPr>
        <w:ind w:right="-195"/>
        <w:jc w:val="both"/>
        <w:rPr>
          <w:rFonts w:ascii="Times New Roman" w:hAnsi="Times New Roman"/>
          <w:b/>
          <w:sz w:val="26"/>
          <w:szCs w:val="26"/>
        </w:rPr>
      </w:pPr>
      <w:r w:rsidRPr="00F62D1B">
        <w:rPr>
          <w:rFonts w:ascii="Times New Roman" w:hAnsi="Times New Roman"/>
          <w:b/>
          <w:sz w:val="26"/>
          <w:szCs w:val="26"/>
        </w:rPr>
        <w:t>1. Uỷ ban Nhân dân thành phố Đà Lạt chỉ đạo:</w:t>
      </w:r>
    </w:p>
    <w:p w14:paraId="397FC154" w14:textId="55738D6B" w:rsidR="005B647E" w:rsidRPr="00F62D1B" w:rsidRDefault="005B647E" w:rsidP="005B647E">
      <w:pPr>
        <w:ind w:right="-195" w:firstLine="720"/>
        <w:jc w:val="both"/>
        <w:rPr>
          <w:rFonts w:ascii="Times New Roman" w:hAnsi="Times New Roman"/>
          <w:b/>
          <w:sz w:val="26"/>
          <w:szCs w:val="26"/>
        </w:rPr>
      </w:pPr>
      <w:r w:rsidRPr="00F62D1B">
        <w:rPr>
          <w:rFonts w:ascii="Times New Roman" w:hAnsi="Times New Roman"/>
          <w:spacing w:val="-2"/>
          <w:sz w:val="26"/>
          <w:szCs w:val="26"/>
        </w:rPr>
        <w:t>- Phòng Giáo dục và Đào tạo phối hợp các ngành chức năng tổ chức kiểm tra các tiêu chuẩn cho phép hoạt động đối với cơ sở mẫu giáo và nhà trẻ tư, nhóm trẻ gia đình.</w:t>
      </w:r>
      <w:r w:rsidR="00F2000D" w:rsidRPr="00F62D1B">
        <w:rPr>
          <w:rFonts w:ascii="Times New Roman" w:hAnsi="Times New Roman"/>
          <w:sz w:val="26"/>
          <w:szCs w:val="26"/>
        </w:rPr>
        <w:t xml:space="preserve"> </w:t>
      </w:r>
    </w:p>
    <w:p w14:paraId="75288855" w14:textId="77777777" w:rsidR="005B647E" w:rsidRPr="00F62D1B" w:rsidRDefault="005B647E" w:rsidP="005B647E">
      <w:pPr>
        <w:ind w:right="-195"/>
        <w:jc w:val="both"/>
        <w:rPr>
          <w:rFonts w:ascii="Times New Roman" w:hAnsi="Times New Roman"/>
          <w:spacing w:val="-4"/>
          <w:sz w:val="26"/>
          <w:szCs w:val="26"/>
        </w:rPr>
      </w:pPr>
      <w:r w:rsidRPr="00F62D1B">
        <w:rPr>
          <w:rFonts w:ascii="Times New Roman" w:hAnsi="Times New Roman"/>
          <w:b/>
          <w:sz w:val="26"/>
          <w:szCs w:val="26"/>
        </w:rPr>
        <w:tab/>
      </w:r>
      <w:r w:rsidRPr="00F62D1B">
        <w:rPr>
          <w:rFonts w:ascii="Times New Roman" w:hAnsi="Times New Roman"/>
          <w:spacing w:val="-4"/>
          <w:sz w:val="26"/>
          <w:szCs w:val="26"/>
        </w:rPr>
        <w:t>- Phòng Y tế Đà Lạt tăng cường công tác quản lý đối với bếp ăn tập thể các trường học. Tổ chức kiểm tra định kỳ, đột xuất về an toàn thực phẩm (ATTP) qua đó giúp các trường thực hiện nghiêm chỉnh các quy định của pháp luật, thực hành tốt các biện pháp đảm bảo ATTP nhằm hạn chế ngộ độc thực phẩm và các bệnh truyền qua thực phẩm.</w:t>
      </w:r>
    </w:p>
    <w:p w14:paraId="2F031666" w14:textId="7EE84FA2" w:rsidR="005B647E" w:rsidRPr="00F62D1B" w:rsidRDefault="005B647E" w:rsidP="005B647E">
      <w:pPr>
        <w:ind w:right="-195" w:firstLine="720"/>
        <w:jc w:val="both"/>
        <w:rPr>
          <w:rFonts w:ascii="Times New Roman" w:hAnsi="Times New Roman"/>
          <w:sz w:val="26"/>
          <w:szCs w:val="26"/>
        </w:rPr>
      </w:pPr>
      <w:r w:rsidRPr="00F62D1B">
        <w:rPr>
          <w:rFonts w:ascii="Times New Roman" w:hAnsi="Times New Roman"/>
          <w:spacing w:val="-2"/>
          <w:sz w:val="26"/>
          <w:szCs w:val="26"/>
        </w:rPr>
        <w:t xml:space="preserve">- </w:t>
      </w:r>
      <w:r w:rsidRPr="00F62D1B">
        <w:rPr>
          <w:rFonts w:ascii="Times New Roman" w:hAnsi="Times New Roman"/>
          <w:sz w:val="26"/>
          <w:szCs w:val="26"/>
        </w:rPr>
        <w:t xml:space="preserve">Ủy ban nhân dân các phường, xã thường xuyên tổ chức kiểm tra việc nuôn dạy trẻ và chỉ cấp quyết định cho các cơ sở mẫu giáo và </w:t>
      </w:r>
      <w:r w:rsidRPr="00F62D1B">
        <w:rPr>
          <w:rFonts w:ascii="Times New Roman" w:hAnsi="Times New Roman"/>
          <w:spacing w:val="-2"/>
          <w:sz w:val="26"/>
          <w:szCs w:val="26"/>
        </w:rPr>
        <w:t>nhà trẻ tư,</w:t>
      </w:r>
      <w:r w:rsidRPr="00F62D1B">
        <w:rPr>
          <w:rFonts w:ascii="Times New Roman" w:hAnsi="Times New Roman"/>
          <w:sz w:val="26"/>
          <w:szCs w:val="26"/>
        </w:rPr>
        <w:t xml:space="preserve"> nhóm trẻ gia đình hoạt động khi có đủ tiêu chuẩn nuôi dạy trẻ và được thẩm định về chuyên môn của Trường Mầm non. </w:t>
      </w:r>
    </w:p>
    <w:p w14:paraId="247F01BA" w14:textId="06AFB596" w:rsidR="005B647E" w:rsidRPr="00F62D1B" w:rsidRDefault="005B647E" w:rsidP="005B647E">
      <w:pPr>
        <w:ind w:right="-195"/>
        <w:jc w:val="both"/>
        <w:rPr>
          <w:rFonts w:ascii="Times New Roman" w:hAnsi="Times New Roman"/>
          <w:b/>
          <w:sz w:val="26"/>
          <w:szCs w:val="26"/>
        </w:rPr>
      </w:pPr>
      <w:r w:rsidRPr="00F62D1B">
        <w:rPr>
          <w:rFonts w:ascii="Times New Roman" w:hAnsi="Times New Roman"/>
          <w:b/>
          <w:sz w:val="26"/>
          <w:szCs w:val="26"/>
        </w:rPr>
        <w:t xml:space="preserve">2. </w:t>
      </w:r>
      <w:r w:rsidR="00761573" w:rsidRPr="00F62D1B">
        <w:rPr>
          <w:rFonts w:ascii="Times New Roman" w:hAnsi="Times New Roman"/>
          <w:b/>
          <w:sz w:val="26"/>
          <w:szCs w:val="26"/>
        </w:rPr>
        <w:t xml:space="preserve">Phòng Giáo dục </w:t>
      </w:r>
      <w:r w:rsidR="009229CE" w:rsidRPr="00F62D1B">
        <w:rPr>
          <w:rFonts w:ascii="Times New Roman" w:hAnsi="Times New Roman"/>
          <w:b/>
          <w:sz w:val="26"/>
          <w:szCs w:val="26"/>
        </w:rPr>
        <w:t>và</w:t>
      </w:r>
      <w:r w:rsidR="00761573" w:rsidRPr="00F62D1B">
        <w:rPr>
          <w:rFonts w:ascii="Times New Roman" w:hAnsi="Times New Roman"/>
          <w:b/>
          <w:sz w:val="26"/>
          <w:szCs w:val="26"/>
        </w:rPr>
        <w:t xml:space="preserve"> Đ</w:t>
      </w:r>
      <w:r w:rsidRPr="00F62D1B">
        <w:rPr>
          <w:rFonts w:ascii="Times New Roman" w:hAnsi="Times New Roman"/>
          <w:b/>
          <w:sz w:val="26"/>
          <w:szCs w:val="26"/>
        </w:rPr>
        <w:t>ào tạo thành phố Đà Lạt chỉ đạo các trường học</w:t>
      </w:r>
      <w:r w:rsidR="00761573" w:rsidRPr="00F62D1B">
        <w:rPr>
          <w:rFonts w:ascii="Times New Roman" w:hAnsi="Times New Roman"/>
          <w:b/>
          <w:sz w:val="26"/>
          <w:szCs w:val="26"/>
        </w:rPr>
        <w:t>:</w:t>
      </w:r>
    </w:p>
    <w:p w14:paraId="3771F8AA" w14:textId="77777777" w:rsidR="005B647E" w:rsidRPr="00F62D1B" w:rsidRDefault="005B647E" w:rsidP="005B647E">
      <w:pPr>
        <w:ind w:right="-195"/>
        <w:jc w:val="both"/>
        <w:rPr>
          <w:rFonts w:ascii="Times New Roman" w:hAnsi="Times New Roman"/>
          <w:sz w:val="26"/>
          <w:szCs w:val="26"/>
        </w:rPr>
      </w:pPr>
      <w:r w:rsidRPr="00F62D1B">
        <w:rPr>
          <w:rFonts w:ascii="Times New Roman" w:hAnsi="Times New Roman"/>
          <w:sz w:val="26"/>
          <w:szCs w:val="26"/>
        </w:rPr>
        <w:tab/>
        <w:t>- Khẩn trương khắc phục những tồn tại mà Đoàn kiểm tra đã nêu ra trong thời gian sớm nhất.</w:t>
      </w:r>
    </w:p>
    <w:p w14:paraId="2A5D5F29" w14:textId="45BCAC47" w:rsidR="005B647E" w:rsidRPr="00F62D1B" w:rsidRDefault="005B647E" w:rsidP="005B647E">
      <w:pPr>
        <w:ind w:right="-195" w:firstLine="720"/>
        <w:jc w:val="both"/>
        <w:rPr>
          <w:rFonts w:ascii="Times New Roman" w:hAnsi="Times New Roman"/>
          <w:sz w:val="26"/>
          <w:szCs w:val="26"/>
        </w:rPr>
      </w:pPr>
      <w:r w:rsidRPr="00F62D1B">
        <w:rPr>
          <w:rFonts w:ascii="Times New Roman" w:hAnsi="Times New Roman"/>
          <w:sz w:val="26"/>
          <w:szCs w:val="26"/>
        </w:rPr>
        <w:t xml:space="preserve">- </w:t>
      </w:r>
      <w:r w:rsidR="00F2099F" w:rsidRPr="00F62D1B">
        <w:rPr>
          <w:rFonts w:ascii="Times New Roman" w:hAnsi="Times New Roman"/>
          <w:sz w:val="26"/>
          <w:szCs w:val="26"/>
        </w:rPr>
        <w:t xml:space="preserve">Quan tâm sắp xếp </w:t>
      </w:r>
      <w:r w:rsidR="0031287D" w:rsidRPr="00F62D1B">
        <w:rPr>
          <w:rFonts w:ascii="Times New Roman" w:hAnsi="Times New Roman"/>
          <w:sz w:val="26"/>
          <w:szCs w:val="26"/>
        </w:rPr>
        <w:t xml:space="preserve">bố trí </w:t>
      </w:r>
      <w:r w:rsidR="00F2099F" w:rsidRPr="00F62D1B">
        <w:rPr>
          <w:rFonts w:ascii="Times New Roman" w:hAnsi="Times New Roman"/>
          <w:sz w:val="26"/>
          <w:szCs w:val="26"/>
        </w:rPr>
        <w:t>n</w:t>
      </w:r>
      <w:r w:rsidR="00AF2A4B" w:rsidRPr="00F62D1B">
        <w:rPr>
          <w:rFonts w:ascii="Times New Roman" w:hAnsi="Times New Roman"/>
          <w:sz w:val="26"/>
          <w:szCs w:val="26"/>
          <w:lang w:val="vi-VN"/>
        </w:rPr>
        <w:t xml:space="preserve">hân viên </w:t>
      </w:r>
      <w:r w:rsidR="00AF2A4B" w:rsidRPr="00F62D1B">
        <w:rPr>
          <w:rFonts w:ascii="Times New Roman" w:hAnsi="Times New Roman"/>
          <w:sz w:val="26"/>
          <w:szCs w:val="26"/>
        </w:rPr>
        <w:t>Y</w:t>
      </w:r>
      <w:r w:rsidR="00F2099F" w:rsidRPr="00F62D1B">
        <w:rPr>
          <w:rFonts w:ascii="Times New Roman" w:hAnsi="Times New Roman"/>
          <w:sz w:val="26"/>
          <w:szCs w:val="26"/>
          <w:lang w:val="vi-VN"/>
        </w:rPr>
        <w:t xml:space="preserve"> t</w:t>
      </w:r>
      <w:r w:rsidR="00F2099F" w:rsidRPr="00F62D1B">
        <w:rPr>
          <w:rFonts w:ascii="Times New Roman" w:hAnsi="Times New Roman"/>
          <w:sz w:val="26"/>
          <w:szCs w:val="26"/>
        </w:rPr>
        <w:t xml:space="preserve">ế </w:t>
      </w:r>
      <w:r w:rsidR="00F2099F" w:rsidRPr="00F62D1B">
        <w:rPr>
          <w:rFonts w:ascii="Times New Roman" w:hAnsi="Times New Roman"/>
          <w:sz w:val="26"/>
          <w:szCs w:val="26"/>
          <w:lang w:val="vi-VN"/>
        </w:rPr>
        <w:t>trường học</w:t>
      </w:r>
      <w:r w:rsidR="00F2099F" w:rsidRPr="00F62D1B">
        <w:rPr>
          <w:rFonts w:ascii="Times New Roman" w:hAnsi="Times New Roman"/>
          <w:sz w:val="26"/>
          <w:szCs w:val="26"/>
        </w:rPr>
        <w:t xml:space="preserve"> </w:t>
      </w:r>
      <w:r w:rsidR="002D5DE0" w:rsidRPr="00F62D1B">
        <w:rPr>
          <w:rFonts w:ascii="Times New Roman" w:hAnsi="Times New Roman"/>
          <w:sz w:val="26"/>
          <w:szCs w:val="26"/>
        </w:rPr>
        <w:t xml:space="preserve">đáp ứng </w:t>
      </w:r>
      <w:r w:rsidR="00AF2A4B" w:rsidRPr="00F62D1B">
        <w:rPr>
          <w:rFonts w:ascii="Times New Roman" w:hAnsi="Times New Roman"/>
          <w:sz w:val="26"/>
          <w:szCs w:val="26"/>
        </w:rPr>
        <w:t>q</w:t>
      </w:r>
      <w:r w:rsidR="002D5DE0" w:rsidRPr="00F62D1B">
        <w:rPr>
          <w:rFonts w:ascii="Times New Roman" w:hAnsi="Times New Roman"/>
          <w:sz w:val="26"/>
          <w:szCs w:val="26"/>
        </w:rPr>
        <w:t xml:space="preserve">uy định </w:t>
      </w:r>
      <w:r w:rsidR="00FE7605" w:rsidRPr="00F62D1B">
        <w:rPr>
          <w:rFonts w:ascii="Times New Roman" w:hAnsi="Times New Roman"/>
          <w:sz w:val="26"/>
          <w:szCs w:val="26"/>
        </w:rPr>
        <w:t>T</w:t>
      </w:r>
      <w:r w:rsidR="002D5DE0" w:rsidRPr="00F62D1B">
        <w:rPr>
          <w:rFonts w:ascii="Times New Roman" w:hAnsi="Times New Roman"/>
          <w:sz w:val="26"/>
          <w:szCs w:val="26"/>
        </w:rPr>
        <w:t>hông tư</w:t>
      </w:r>
      <w:r w:rsidR="00AF2A4B" w:rsidRPr="00F62D1B">
        <w:rPr>
          <w:rFonts w:ascii="Times New Roman" w:hAnsi="Times New Roman"/>
          <w:sz w:val="26"/>
          <w:szCs w:val="26"/>
          <w:lang w:val="es-ES_tradnl"/>
        </w:rPr>
        <w:t xml:space="preserve"> số 13/2016/TTLT</w:t>
      </w:r>
      <w:r w:rsidR="00FE7605" w:rsidRPr="00F62D1B">
        <w:rPr>
          <w:rFonts w:ascii="Times New Roman" w:hAnsi="Times New Roman"/>
          <w:sz w:val="26"/>
          <w:szCs w:val="26"/>
          <w:lang w:val="es-ES_tradnl"/>
        </w:rPr>
        <w:t>-BYT-</w:t>
      </w:r>
      <w:r w:rsidR="00AF2A4B" w:rsidRPr="00F62D1B">
        <w:rPr>
          <w:rFonts w:ascii="Times New Roman" w:hAnsi="Times New Roman"/>
          <w:sz w:val="26"/>
          <w:szCs w:val="26"/>
          <w:lang w:val="es-ES_tradnl"/>
        </w:rPr>
        <w:t>BGDĐT</w:t>
      </w:r>
      <w:r w:rsidR="00AF2A4B" w:rsidRPr="00F62D1B">
        <w:rPr>
          <w:rFonts w:ascii="Times New Roman" w:hAnsi="Times New Roman"/>
          <w:sz w:val="26"/>
          <w:szCs w:val="26"/>
        </w:rPr>
        <w:t xml:space="preserve">; </w:t>
      </w:r>
      <w:r w:rsidRPr="00F62D1B">
        <w:rPr>
          <w:rFonts w:ascii="Times New Roman" w:hAnsi="Times New Roman"/>
          <w:sz w:val="26"/>
          <w:szCs w:val="26"/>
        </w:rPr>
        <w:t>kinh phí mua sắm trang thiết bị, thuốc thiết yếu theo quy định để thực hiện chăm sóc sức khỏe cho học sinh tại trường; Phối hợp cùng Trạm Y tế địa phương triển khai hoạt động tiêm chủng vắc xin cho học sinh.</w:t>
      </w:r>
    </w:p>
    <w:p w14:paraId="5B1873B8" w14:textId="77777777" w:rsidR="005B647E" w:rsidRPr="00F62D1B" w:rsidRDefault="005B647E" w:rsidP="005B647E">
      <w:pPr>
        <w:ind w:right="-195"/>
        <w:jc w:val="both"/>
        <w:rPr>
          <w:rFonts w:ascii="Times New Roman" w:hAnsi="Times New Roman"/>
          <w:sz w:val="26"/>
          <w:szCs w:val="26"/>
        </w:rPr>
      </w:pPr>
      <w:r w:rsidRPr="00F62D1B">
        <w:rPr>
          <w:rFonts w:ascii="Times New Roman" w:hAnsi="Times New Roman"/>
          <w:sz w:val="26"/>
          <w:szCs w:val="26"/>
        </w:rPr>
        <w:tab/>
        <w:t xml:space="preserve">- Tiếp tục triển khai các hoạt động phát hiện và tư vấn các bệnh tật học đường cho học sinh. Thường xuyên thực hiện công tác truyền thông giáo dục sức khỏe về phòng chống các dịch bệnh theo mùa, tai nạn thương tích, an toàn thực phẩm, phòng chống HIV/AIDS… </w:t>
      </w:r>
    </w:p>
    <w:p w14:paraId="541C5327" w14:textId="7EC28E83" w:rsidR="005B647E" w:rsidRPr="00F62D1B" w:rsidRDefault="005B647E" w:rsidP="005B647E">
      <w:pPr>
        <w:ind w:right="-195" w:firstLine="720"/>
        <w:jc w:val="both"/>
        <w:rPr>
          <w:rFonts w:ascii="Times New Roman" w:hAnsi="Times New Roman"/>
          <w:sz w:val="26"/>
          <w:szCs w:val="26"/>
        </w:rPr>
      </w:pPr>
      <w:r w:rsidRPr="00F62D1B">
        <w:rPr>
          <w:rFonts w:ascii="Times New Roman" w:hAnsi="Times New Roman"/>
          <w:sz w:val="26"/>
          <w:szCs w:val="26"/>
        </w:rPr>
        <w:t xml:space="preserve">- Duy trì thực hiện </w:t>
      </w:r>
      <w:r w:rsidRPr="00F62D1B">
        <w:rPr>
          <w:rFonts w:ascii="Times New Roman" w:hAnsi="Times New Roman"/>
          <w:sz w:val="26"/>
          <w:szCs w:val="26"/>
          <w:lang w:val="es-ES_tradnl"/>
        </w:rPr>
        <w:t xml:space="preserve">Thông tư Liên tịch số </w:t>
      </w:r>
      <w:r w:rsidR="00FE7605" w:rsidRPr="00F62D1B">
        <w:rPr>
          <w:rFonts w:ascii="Times New Roman" w:hAnsi="Times New Roman"/>
          <w:sz w:val="26"/>
          <w:szCs w:val="26"/>
          <w:lang w:val="es-ES_tradnl"/>
        </w:rPr>
        <w:t xml:space="preserve">13/2016/TTLT-BYT-BGDĐT </w:t>
      </w:r>
      <w:r w:rsidRPr="00F62D1B">
        <w:rPr>
          <w:rFonts w:ascii="Times New Roman" w:hAnsi="Times New Roman"/>
          <w:sz w:val="26"/>
          <w:szCs w:val="26"/>
          <w:lang w:val="es-ES_tradnl"/>
        </w:rPr>
        <w:t xml:space="preserve">ngày 12/5/2016 của </w:t>
      </w:r>
      <w:r w:rsidR="00E2553B" w:rsidRPr="00F62D1B">
        <w:rPr>
          <w:rFonts w:ascii="Times New Roman" w:hAnsi="Times New Roman"/>
          <w:sz w:val="26"/>
          <w:szCs w:val="26"/>
          <w:lang w:val="es-ES_tradnl"/>
        </w:rPr>
        <w:t xml:space="preserve">Bộ Y tế và </w:t>
      </w:r>
      <w:r w:rsidRPr="00F62D1B">
        <w:rPr>
          <w:rFonts w:ascii="Times New Roman" w:hAnsi="Times New Roman"/>
          <w:sz w:val="26"/>
          <w:szCs w:val="26"/>
          <w:lang w:val="es-ES_tradnl"/>
        </w:rPr>
        <w:t>Bộ Giáo dục - Đào tạo về việc Quy định về công tác y tế trường học</w:t>
      </w:r>
      <w:r w:rsidRPr="00F62D1B">
        <w:rPr>
          <w:rFonts w:ascii="Times New Roman" w:hAnsi="Times New Roman"/>
          <w:sz w:val="26"/>
          <w:szCs w:val="26"/>
        </w:rPr>
        <w:t xml:space="preserve">. </w:t>
      </w:r>
    </w:p>
    <w:p w14:paraId="5DAEDBED" w14:textId="77777777" w:rsidR="005B647E" w:rsidRPr="00F62D1B" w:rsidRDefault="005B647E" w:rsidP="005B647E">
      <w:pPr>
        <w:ind w:right="-195"/>
        <w:jc w:val="both"/>
        <w:rPr>
          <w:rFonts w:ascii="Times New Roman" w:hAnsi="Times New Roman"/>
          <w:b/>
          <w:sz w:val="26"/>
          <w:szCs w:val="26"/>
        </w:rPr>
      </w:pPr>
      <w:r w:rsidRPr="00F62D1B">
        <w:rPr>
          <w:rFonts w:ascii="Times New Roman" w:hAnsi="Times New Roman"/>
          <w:b/>
          <w:sz w:val="26"/>
          <w:szCs w:val="26"/>
        </w:rPr>
        <w:t>3. Đối với Trung tâm Kiểm soát bệnh tật tỉnh Lâm Đồng</w:t>
      </w:r>
    </w:p>
    <w:p w14:paraId="18380E5C" w14:textId="77777777" w:rsidR="005B647E" w:rsidRPr="00F62D1B" w:rsidRDefault="005B647E" w:rsidP="005B647E">
      <w:pPr>
        <w:ind w:right="-195"/>
        <w:jc w:val="both"/>
        <w:rPr>
          <w:rFonts w:ascii="Times New Roman" w:hAnsi="Times New Roman"/>
          <w:sz w:val="26"/>
          <w:szCs w:val="26"/>
        </w:rPr>
      </w:pPr>
      <w:r w:rsidRPr="00F62D1B">
        <w:rPr>
          <w:rFonts w:ascii="Times New Roman" w:hAnsi="Times New Roman"/>
          <w:b/>
          <w:sz w:val="26"/>
          <w:szCs w:val="26"/>
        </w:rPr>
        <w:tab/>
      </w:r>
      <w:r w:rsidRPr="00F62D1B">
        <w:rPr>
          <w:rFonts w:ascii="Times New Roman" w:hAnsi="Times New Roman"/>
          <w:sz w:val="26"/>
          <w:szCs w:val="26"/>
        </w:rPr>
        <w:t>Sớm có kế hoạch phối hợp mở các lớp đào tạo chuyên môn, nghiệp vụ cho nhân viên Y tế trường học quy định tại Thông tư số 28/2023/TT-BYT ngày 29/12/2023 của Bộ trưởng Bộ Y tế.</w:t>
      </w:r>
    </w:p>
    <w:p w14:paraId="702ED499" w14:textId="179977FE" w:rsidR="002415F0" w:rsidRPr="00FF1E0D" w:rsidRDefault="002415F0" w:rsidP="00632761">
      <w:pPr>
        <w:spacing w:before="120" w:after="240"/>
        <w:ind w:right="-193" w:firstLine="720"/>
        <w:jc w:val="both"/>
        <w:rPr>
          <w:rFonts w:ascii="Times New Roman" w:hAnsi="Times New Roman"/>
          <w:sz w:val="26"/>
          <w:szCs w:val="26"/>
        </w:rPr>
      </w:pPr>
      <w:r w:rsidRPr="00F62D1B">
        <w:rPr>
          <w:rFonts w:ascii="Times New Roman" w:hAnsi="Times New Roman"/>
          <w:sz w:val="26"/>
          <w:szCs w:val="26"/>
        </w:rPr>
        <w:t xml:space="preserve">Trên đây là </w:t>
      </w:r>
      <w:r w:rsidR="001C6994" w:rsidRPr="00F62D1B">
        <w:rPr>
          <w:rFonts w:ascii="Times New Roman" w:hAnsi="Times New Roman"/>
          <w:sz w:val="26"/>
          <w:szCs w:val="26"/>
        </w:rPr>
        <w:t xml:space="preserve">Báo </w:t>
      </w:r>
      <w:r w:rsidRPr="00F62D1B">
        <w:rPr>
          <w:rFonts w:ascii="Times New Roman" w:hAnsi="Times New Roman"/>
          <w:sz w:val="26"/>
          <w:szCs w:val="26"/>
        </w:rPr>
        <w:t>cáo công tác kiểm tra Y tế trường học năm học 20</w:t>
      </w:r>
      <w:r w:rsidR="001F5D60" w:rsidRPr="00F62D1B">
        <w:rPr>
          <w:rFonts w:ascii="Times New Roman" w:hAnsi="Times New Roman"/>
          <w:sz w:val="26"/>
          <w:szCs w:val="26"/>
        </w:rPr>
        <w:t>2</w:t>
      </w:r>
      <w:r w:rsidR="00296F1F" w:rsidRPr="00F62D1B">
        <w:rPr>
          <w:rFonts w:ascii="Times New Roman" w:hAnsi="Times New Roman"/>
          <w:sz w:val="26"/>
          <w:szCs w:val="26"/>
        </w:rPr>
        <w:t>3</w:t>
      </w:r>
      <w:r w:rsidRPr="00F62D1B">
        <w:rPr>
          <w:rFonts w:ascii="Times New Roman" w:hAnsi="Times New Roman"/>
          <w:sz w:val="26"/>
          <w:szCs w:val="26"/>
        </w:rPr>
        <w:t xml:space="preserve"> – 20</w:t>
      </w:r>
      <w:r w:rsidR="005B41C1" w:rsidRPr="00F62D1B">
        <w:rPr>
          <w:rFonts w:ascii="Times New Roman" w:hAnsi="Times New Roman"/>
          <w:sz w:val="26"/>
          <w:szCs w:val="26"/>
        </w:rPr>
        <w:t>2</w:t>
      </w:r>
      <w:r w:rsidR="00296F1F" w:rsidRPr="00F62D1B">
        <w:rPr>
          <w:rFonts w:ascii="Times New Roman" w:hAnsi="Times New Roman"/>
          <w:sz w:val="26"/>
          <w:szCs w:val="26"/>
        </w:rPr>
        <w:t>4</w:t>
      </w:r>
      <w:r w:rsidRPr="00F62D1B">
        <w:rPr>
          <w:rFonts w:ascii="Times New Roman" w:hAnsi="Times New Roman"/>
          <w:sz w:val="26"/>
          <w:szCs w:val="26"/>
        </w:rPr>
        <w:t xml:space="preserve"> của Trung tâm Y tế Đà Lạt.</w:t>
      </w:r>
      <w:r w:rsidR="00213F67" w:rsidRPr="00F62D1B">
        <w:rPr>
          <w:rFonts w:ascii="Times New Roman" w:hAnsi="Times New Roman"/>
          <w:sz w:val="26"/>
          <w:szCs w:val="26"/>
        </w:rPr>
        <w:t>/.</w:t>
      </w: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420E0E" w:rsidRPr="00AF76B6" w14:paraId="519CDF35" w14:textId="77777777" w:rsidTr="00862256">
        <w:trPr>
          <w:trHeight w:val="2604"/>
        </w:trPr>
        <w:tc>
          <w:tcPr>
            <w:tcW w:w="4744" w:type="dxa"/>
          </w:tcPr>
          <w:p w14:paraId="4F9EF2FC" w14:textId="77777777" w:rsidR="00420E0E" w:rsidRPr="00265C38" w:rsidRDefault="00420E0E" w:rsidP="00265C38">
            <w:pPr>
              <w:rPr>
                <w:rFonts w:ascii="Times New Roman" w:hAnsi="Times New Roman"/>
                <w:bCs/>
                <w:i/>
                <w:sz w:val="22"/>
                <w:szCs w:val="22"/>
              </w:rPr>
            </w:pPr>
            <w:r w:rsidRPr="00265C38">
              <w:rPr>
                <w:rFonts w:ascii="Times New Roman" w:hAnsi="Times New Roman"/>
                <w:b/>
                <w:bCs/>
                <w:i/>
                <w:sz w:val="22"/>
                <w:szCs w:val="22"/>
                <w:lang w:val="vi-VN"/>
              </w:rPr>
              <w:t>Nơi nhận:</w:t>
            </w:r>
            <w:r w:rsidRPr="00265C38">
              <w:rPr>
                <w:rFonts w:ascii="Times New Roman" w:hAnsi="Times New Roman"/>
                <w:b/>
                <w:bCs/>
                <w:i/>
                <w:sz w:val="22"/>
                <w:szCs w:val="22"/>
                <w:lang w:val="vi-VN"/>
              </w:rPr>
              <w:tab/>
            </w:r>
          </w:p>
          <w:p w14:paraId="1FDC7BB3" w14:textId="22ADED30" w:rsidR="001F5D60" w:rsidRPr="00265C38" w:rsidRDefault="00420E0E" w:rsidP="00265C38">
            <w:pPr>
              <w:ind w:left="404" w:hanging="404"/>
              <w:rPr>
                <w:rFonts w:ascii="Times New Roman" w:hAnsi="Times New Roman"/>
                <w:iCs/>
                <w:sz w:val="22"/>
                <w:szCs w:val="22"/>
              </w:rPr>
            </w:pPr>
            <w:r w:rsidRPr="00265C38">
              <w:rPr>
                <w:rFonts w:ascii="Times New Roman" w:hAnsi="Times New Roman"/>
                <w:sz w:val="22"/>
                <w:szCs w:val="22"/>
              </w:rPr>
              <w:t xml:space="preserve">- </w:t>
            </w:r>
            <w:r w:rsidRPr="00265C38">
              <w:rPr>
                <w:rFonts w:ascii="Times New Roman" w:hAnsi="Times New Roman"/>
                <w:sz w:val="22"/>
                <w:szCs w:val="22"/>
                <w:lang w:val="vi-VN"/>
              </w:rPr>
              <w:t>Sở Y tế</w:t>
            </w:r>
            <w:r w:rsidR="00265C38">
              <w:rPr>
                <w:rFonts w:ascii="Times New Roman" w:hAnsi="Times New Roman"/>
                <w:sz w:val="22"/>
                <w:szCs w:val="22"/>
              </w:rPr>
              <w:t xml:space="preserve"> tỉnh</w:t>
            </w:r>
            <w:r w:rsidRPr="00265C38">
              <w:rPr>
                <w:rFonts w:ascii="Times New Roman" w:hAnsi="Times New Roman"/>
                <w:sz w:val="22"/>
                <w:szCs w:val="22"/>
                <w:lang w:val="vi-VN"/>
              </w:rPr>
              <w:t xml:space="preserve"> Lâm Đồng</w:t>
            </w:r>
            <w:r w:rsidR="001F5D60" w:rsidRPr="00265C38">
              <w:rPr>
                <w:rFonts w:ascii="Times New Roman" w:hAnsi="Times New Roman"/>
                <w:iCs/>
                <w:sz w:val="22"/>
                <w:szCs w:val="22"/>
              </w:rPr>
              <w:t>;</w:t>
            </w:r>
          </w:p>
          <w:p w14:paraId="749034B8" w14:textId="77777777" w:rsidR="005E5F14" w:rsidRPr="00265C38" w:rsidRDefault="005E5F14" w:rsidP="005E5F14">
            <w:pPr>
              <w:jc w:val="both"/>
              <w:rPr>
                <w:rFonts w:ascii="Times New Roman" w:hAnsi="Times New Roman"/>
                <w:iCs/>
                <w:sz w:val="22"/>
                <w:szCs w:val="22"/>
                <w:lang w:val="vi-VN"/>
              </w:rPr>
            </w:pPr>
            <w:r w:rsidRPr="00265C38">
              <w:rPr>
                <w:rFonts w:ascii="Times New Roman" w:hAnsi="Times New Roman"/>
                <w:iCs/>
                <w:sz w:val="22"/>
                <w:szCs w:val="22"/>
                <w:lang w:val="vi-VN"/>
              </w:rPr>
              <w:t>- Sở GD-ĐT tỉnh Lâm Đồng;</w:t>
            </w:r>
          </w:p>
          <w:p w14:paraId="688246CF" w14:textId="77777777" w:rsidR="00420E0E" w:rsidRPr="00265C38" w:rsidRDefault="00420E0E" w:rsidP="00265C38">
            <w:pPr>
              <w:ind w:left="404" w:hanging="404"/>
              <w:rPr>
                <w:rFonts w:ascii="Times New Roman" w:hAnsi="Times New Roman"/>
                <w:sz w:val="22"/>
                <w:szCs w:val="22"/>
                <w:lang w:val="vi-VN"/>
              </w:rPr>
            </w:pPr>
            <w:r w:rsidRPr="00265C38">
              <w:rPr>
                <w:rFonts w:ascii="Times New Roman" w:hAnsi="Times New Roman"/>
                <w:sz w:val="22"/>
                <w:szCs w:val="22"/>
                <w:lang w:val="vi-VN"/>
              </w:rPr>
              <w:t xml:space="preserve">- </w:t>
            </w:r>
            <w:r w:rsidRPr="00265C38">
              <w:rPr>
                <w:rFonts w:ascii="Times New Roman" w:hAnsi="Times New Roman"/>
                <w:bCs/>
                <w:sz w:val="22"/>
                <w:szCs w:val="22"/>
                <w:lang w:val="vi-VN"/>
              </w:rPr>
              <w:t xml:space="preserve">UBND </w:t>
            </w:r>
            <w:r w:rsidRPr="00265C38">
              <w:rPr>
                <w:rFonts w:ascii="Times New Roman" w:hAnsi="Times New Roman"/>
                <w:sz w:val="22"/>
                <w:szCs w:val="22"/>
              </w:rPr>
              <w:t>t</w:t>
            </w:r>
            <w:r w:rsidR="001F5D60" w:rsidRPr="00265C38">
              <w:rPr>
                <w:rFonts w:ascii="Times New Roman" w:hAnsi="Times New Roman"/>
                <w:sz w:val="22"/>
                <w:szCs w:val="22"/>
                <w:lang w:val="vi-VN"/>
              </w:rPr>
              <w:t>hành phố Đà Lạt</w:t>
            </w:r>
            <w:r w:rsidRPr="00265C38">
              <w:rPr>
                <w:rFonts w:ascii="Times New Roman" w:hAnsi="Times New Roman"/>
                <w:sz w:val="22"/>
                <w:szCs w:val="22"/>
                <w:lang w:val="vi-VN"/>
              </w:rPr>
              <w:t>;</w:t>
            </w:r>
          </w:p>
          <w:p w14:paraId="68E369A9" w14:textId="77777777" w:rsidR="00420E0E" w:rsidRPr="00265C38" w:rsidRDefault="00420E0E" w:rsidP="00265C38">
            <w:pPr>
              <w:ind w:left="404" w:hanging="404"/>
              <w:rPr>
                <w:rFonts w:ascii="Times New Roman" w:hAnsi="Times New Roman"/>
                <w:iCs/>
                <w:sz w:val="22"/>
                <w:szCs w:val="22"/>
                <w:lang w:val="vi-VN"/>
              </w:rPr>
            </w:pPr>
            <w:r w:rsidRPr="00265C38">
              <w:rPr>
                <w:rFonts w:ascii="Times New Roman" w:hAnsi="Times New Roman"/>
                <w:iCs/>
                <w:sz w:val="22"/>
                <w:szCs w:val="22"/>
                <w:lang w:val="vi-VN"/>
              </w:rPr>
              <w:t xml:space="preserve">- </w:t>
            </w:r>
            <w:r w:rsidRPr="00265C38">
              <w:rPr>
                <w:rFonts w:ascii="Times New Roman" w:hAnsi="Times New Roman"/>
                <w:bCs/>
                <w:sz w:val="22"/>
                <w:szCs w:val="22"/>
                <w:lang w:val="vi-VN"/>
              </w:rPr>
              <w:t xml:space="preserve">TTKSBT </w:t>
            </w:r>
            <w:r w:rsidRPr="00265C38">
              <w:rPr>
                <w:rFonts w:ascii="Times New Roman" w:hAnsi="Times New Roman"/>
                <w:sz w:val="22"/>
                <w:szCs w:val="22"/>
                <w:lang w:val="vi-VN"/>
              </w:rPr>
              <w:t>t</w:t>
            </w:r>
            <w:r w:rsidR="001F5D60" w:rsidRPr="00265C38">
              <w:rPr>
                <w:rFonts w:ascii="Times New Roman" w:hAnsi="Times New Roman"/>
                <w:sz w:val="22"/>
                <w:szCs w:val="22"/>
                <w:lang w:val="vi-VN"/>
              </w:rPr>
              <w:t>ỉnh Lâm Đồng</w:t>
            </w:r>
            <w:r w:rsidR="001F5D60" w:rsidRPr="00265C38">
              <w:rPr>
                <w:rFonts w:ascii="Times New Roman" w:hAnsi="Times New Roman"/>
                <w:iCs/>
                <w:sz w:val="22"/>
                <w:szCs w:val="22"/>
                <w:lang w:val="vi-VN"/>
              </w:rPr>
              <w:t>;</w:t>
            </w:r>
          </w:p>
          <w:p w14:paraId="39B46DF6" w14:textId="77777777" w:rsidR="00420E0E" w:rsidRPr="00265C38" w:rsidRDefault="00420E0E" w:rsidP="00265C38">
            <w:pPr>
              <w:rPr>
                <w:rFonts w:ascii="Times New Roman" w:hAnsi="Times New Roman"/>
                <w:sz w:val="22"/>
                <w:szCs w:val="22"/>
                <w:lang w:val="vi-VN"/>
              </w:rPr>
            </w:pPr>
            <w:r w:rsidRPr="00265C38">
              <w:rPr>
                <w:rFonts w:ascii="Times New Roman" w:hAnsi="Times New Roman"/>
                <w:sz w:val="22"/>
                <w:szCs w:val="22"/>
                <w:lang w:val="vi-VN"/>
              </w:rPr>
              <w:t>- Phòng Giáo dục và Đào t</w:t>
            </w:r>
            <w:r w:rsidR="001F5D60" w:rsidRPr="00265C38">
              <w:rPr>
                <w:rFonts w:ascii="Times New Roman" w:hAnsi="Times New Roman"/>
                <w:sz w:val="22"/>
                <w:szCs w:val="22"/>
                <w:lang w:val="vi-VN"/>
              </w:rPr>
              <w:t>ạo</w:t>
            </w:r>
            <w:r w:rsidRPr="00265C38">
              <w:rPr>
                <w:rFonts w:ascii="Times New Roman" w:hAnsi="Times New Roman"/>
                <w:sz w:val="22"/>
                <w:szCs w:val="22"/>
                <w:lang w:val="vi-VN"/>
              </w:rPr>
              <w:t>;</w:t>
            </w:r>
          </w:p>
          <w:p w14:paraId="59EB3A53" w14:textId="43442564" w:rsidR="00420E0E" w:rsidRDefault="00420E0E" w:rsidP="00265C38">
            <w:pPr>
              <w:rPr>
                <w:rFonts w:ascii="Times New Roman" w:hAnsi="Times New Roman"/>
                <w:sz w:val="22"/>
                <w:szCs w:val="22"/>
                <w:lang w:val="vi-VN"/>
              </w:rPr>
            </w:pPr>
            <w:r w:rsidRPr="00265C38">
              <w:rPr>
                <w:rFonts w:ascii="Times New Roman" w:hAnsi="Times New Roman"/>
                <w:iCs/>
                <w:sz w:val="22"/>
                <w:szCs w:val="22"/>
                <w:lang w:val="vi-VN"/>
              </w:rPr>
              <w:t xml:space="preserve">- </w:t>
            </w:r>
            <w:r w:rsidR="001F5D60" w:rsidRPr="00265C38">
              <w:rPr>
                <w:rFonts w:ascii="Times New Roman" w:hAnsi="Times New Roman"/>
                <w:bCs/>
                <w:sz w:val="22"/>
                <w:szCs w:val="22"/>
                <w:lang w:val="vi-VN"/>
              </w:rPr>
              <w:t>Phòng Y tế</w:t>
            </w:r>
            <w:r w:rsidR="001F5D60" w:rsidRPr="00265C38">
              <w:rPr>
                <w:rFonts w:ascii="Times New Roman" w:hAnsi="Times New Roman"/>
                <w:bCs/>
                <w:sz w:val="22"/>
                <w:szCs w:val="22"/>
                <w:lang w:val="fr-FR"/>
              </w:rPr>
              <w:t xml:space="preserve"> Đà Lạt</w:t>
            </w:r>
            <w:r w:rsidRPr="00265C38">
              <w:rPr>
                <w:rFonts w:ascii="Times New Roman" w:hAnsi="Times New Roman"/>
                <w:sz w:val="22"/>
                <w:szCs w:val="22"/>
                <w:lang w:val="vi-VN"/>
              </w:rPr>
              <w:t>;</w:t>
            </w:r>
          </w:p>
          <w:p w14:paraId="5D9D281A" w14:textId="29BD6CF1" w:rsidR="00F85345" w:rsidRDefault="00F85345" w:rsidP="00265C38">
            <w:pPr>
              <w:rPr>
                <w:rFonts w:ascii="Times New Roman" w:hAnsi="Times New Roman"/>
                <w:sz w:val="22"/>
                <w:szCs w:val="22"/>
              </w:rPr>
            </w:pPr>
            <w:r>
              <w:rPr>
                <w:rFonts w:ascii="Times New Roman" w:hAnsi="Times New Roman"/>
                <w:sz w:val="22"/>
                <w:szCs w:val="22"/>
              </w:rPr>
              <w:t>- UBND 16 phường, xã;</w:t>
            </w:r>
          </w:p>
          <w:p w14:paraId="630920F5" w14:textId="3B106E70" w:rsidR="007201DF" w:rsidRPr="00F85345" w:rsidRDefault="007201DF" w:rsidP="00265C38">
            <w:pPr>
              <w:rPr>
                <w:rFonts w:ascii="Times New Roman" w:hAnsi="Times New Roman"/>
                <w:sz w:val="22"/>
                <w:szCs w:val="22"/>
              </w:rPr>
            </w:pPr>
            <w:r>
              <w:rPr>
                <w:rFonts w:ascii="Times New Roman" w:hAnsi="Times New Roman"/>
                <w:sz w:val="22"/>
                <w:szCs w:val="22"/>
              </w:rPr>
              <w:t xml:space="preserve">- Các đơn vị </w:t>
            </w:r>
            <w:r w:rsidR="00701E5D">
              <w:rPr>
                <w:rFonts w:ascii="Times New Roman" w:hAnsi="Times New Roman"/>
                <w:sz w:val="22"/>
                <w:szCs w:val="22"/>
              </w:rPr>
              <w:t>Y</w:t>
            </w:r>
            <w:r>
              <w:rPr>
                <w:rFonts w:ascii="Times New Roman" w:hAnsi="Times New Roman"/>
                <w:sz w:val="22"/>
                <w:szCs w:val="22"/>
              </w:rPr>
              <w:t xml:space="preserve"> tế trực thuộc;</w:t>
            </w:r>
          </w:p>
          <w:p w14:paraId="2A3EA06A" w14:textId="1D4CAC95" w:rsidR="00420E0E" w:rsidRPr="00FD1217" w:rsidRDefault="00420E0E" w:rsidP="00FD1217">
            <w:pPr>
              <w:rPr>
                <w:rFonts w:ascii="Times New Roman" w:hAnsi="Times New Roman"/>
                <w:bCs/>
                <w:sz w:val="22"/>
                <w:szCs w:val="22"/>
                <w:lang w:val="fr-FR"/>
              </w:rPr>
            </w:pPr>
            <w:r w:rsidRPr="00265C38">
              <w:rPr>
                <w:rFonts w:ascii="Times New Roman" w:hAnsi="Times New Roman"/>
                <w:iCs/>
                <w:sz w:val="22"/>
                <w:szCs w:val="22"/>
                <w:lang w:val="vi-VN"/>
              </w:rPr>
              <w:t>- Lư</w:t>
            </w:r>
            <w:r w:rsidRPr="00265C38">
              <w:rPr>
                <w:rFonts w:ascii="Times New Roman" w:hAnsi="Times New Roman"/>
                <w:iCs/>
                <w:sz w:val="22"/>
                <w:szCs w:val="22"/>
                <w:lang w:val="fr-FR"/>
              </w:rPr>
              <w:t>u</w:t>
            </w:r>
            <w:r w:rsidR="001F5D60" w:rsidRPr="00265C38">
              <w:rPr>
                <w:rFonts w:ascii="Times New Roman" w:hAnsi="Times New Roman"/>
                <w:iCs/>
                <w:sz w:val="22"/>
                <w:szCs w:val="22"/>
                <w:lang w:val="fr-FR"/>
              </w:rPr>
              <w:t>: VT</w:t>
            </w:r>
            <w:r w:rsidR="005D795E" w:rsidRPr="00265C38">
              <w:rPr>
                <w:rFonts w:ascii="Times New Roman" w:hAnsi="Times New Roman"/>
                <w:iCs/>
                <w:sz w:val="22"/>
                <w:szCs w:val="22"/>
                <w:lang w:val="fr-FR"/>
              </w:rPr>
              <w:t xml:space="preserve">, </w:t>
            </w:r>
            <w:r w:rsidR="001F5D60" w:rsidRPr="00265C38">
              <w:rPr>
                <w:rFonts w:ascii="Times New Roman" w:hAnsi="Times New Roman"/>
                <w:iCs/>
                <w:sz w:val="22"/>
                <w:szCs w:val="22"/>
                <w:lang w:val="vi-VN"/>
              </w:rPr>
              <w:t>NV-K</w:t>
            </w:r>
            <w:r w:rsidR="001F5D60" w:rsidRPr="00265C38">
              <w:rPr>
                <w:rFonts w:ascii="Times New Roman" w:hAnsi="Times New Roman"/>
                <w:iCs/>
                <w:sz w:val="22"/>
                <w:szCs w:val="22"/>
                <w:lang w:val="fr-FR"/>
              </w:rPr>
              <w:t>H-DS</w:t>
            </w:r>
            <w:r w:rsidR="006C5875" w:rsidRPr="00265C38">
              <w:rPr>
                <w:rFonts w:ascii="Times New Roman" w:hAnsi="Times New Roman"/>
                <w:iCs/>
                <w:sz w:val="22"/>
                <w:szCs w:val="22"/>
                <w:lang w:val="vi-VN"/>
              </w:rPr>
              <w:t xml:space="preserve">, </w:t>
            </w:r>
            <w:r w:rsidR="005D795E" w:rsidRPr="00265C38">
              <w:rPr>
                <w:rFonts w:ascii="Times New Roman" w:hAnsi="Times New Roman"/>
                <w:iCs/>
                <w:sz w:val="22"/>
                <w:szCs w:val="22"/>
                <w:lang w:val="fr-FR"/>
              </w:rPr>
              <w:t>Khoa YTDP.PTHY</w:t>
            </w:r>
            <w:r w:rsidR="00393D81" w:rsidRPr="00265C38">
              <w:rPr>
                <w:rFonts w:ascii="Times New Roman" w:hAnsi="Times New Roman"/>
                <w:iCs/>
                <w:sz w:val="22"/>
                <w:szCs w:val="22"/>
                <w:lang w:val="fr-FR"/>
              </w:rPr>
              <w:t>.</w:t>
            </w:r>
          </w:p>
        </w:tc>
        <w:tc>
          <w:tcPr>
            <w:tcW w:w="4744" w:type="dxa"/>
          </w:tcPr>
          <w:p w14:paraId="4207DF6A" w14:textId="22C5BA6B" w:rsidR="00420E0E" w:rsidRPr="00265C38" w:rsidRDefault="005D795E" w:rsidP="00265C38">
            <w:pPr>
              <w:jc w:val="center"/>
              <w:rPr>
                <w:rFonts w:ascii="Times New Roman" w:hAnsi="Times New Roman"/>
                <w:b/>
                <w:sz w:val="26"/>
                <w:szCs w:val="26"/>
              </w:rPr>
            </w:pPr>
            <w:r w:rsidRPr="00265C38">
              <w:rPr>
                <w:rFonts w:ascii="Times New Roman" w:hAnsi="Times New Roman"/>
                <w:b/>
                <w:sz w:val="26"/>
                <w:szCs w:val="26"/>
              </w:rPr>
              <w:t xml:space="preserve">KT. </w:t>
            </w:r>
            <w:r w:rsidR="00420E0E" w:rsidRPr="00265C38">
              <w:rPr>
                <w:rFonts w:ascii="Times New Roman" w:hAnsi="Times New Roman"/>
                <w:b/>
                <w:sz w:val="26"/>
                <w:szCs w:val="26"/>
                <w:lang w:val="vi-VN"/>
              </w:rPr>
              <w:t>GIÁM ĐỐC</w:t>
            </w:r>
          </w:p>
          <w:p w14:paraId="4312B96D" w14:textId="29D218E3" w:rsidR="00420E0E" w:rsidRPr="00265C38" w:rsidRDefault="005D795E" w:rsidP="00265C38">
            <w:pPr>
              <w:jc w:val="center"/>
              <w:rPr>
                <w:rFonts w:ascii="Times New Roman" w:hAnsi="Times New Roman"/>
                <w:b/>
                <w:sz w:val="26"/>
                <w:szCs w:val="26"/>
              </w:rPr>
            </w:pPr>
            <w:r w:rsidRPr="00265C38">
              <w:rPr>
                <w:rFonts w:ascii="Times New Roman" w:hAnsi="Times New Roman"/>
                <w:b/>
                <w:sz w:val="26"/>
                <w:szCs w:val="26"/>
              </w:rPr>
              <w:t>PHÓ GIÁM ĐỐC</w:t>
            </w:r>
          </w:p>
          <w:p w14:paraId="40607539" w14:textId="77777777" w:rsidR="00420E0E" w:rsidRPr="00265C38" w:rsidRDefault="00420E0E" w:rsidP="00265C38">
            <w:pPr>
              <w:jc w:val="center"/>
              <w:rPr>
                <w:rFonts w:ascii="Times New Roman" w:hAnsi="Times New Roman"/>
                <w:b/>
                <w:sz w:val="26"/>
                <w:szCs w:val="26"/>
              </w:rPr>
            </w:pPr>
          </w:p>
          <w:p w14:paraId="4F7DD164" w14:textId="77777777" w:rsidR="00420E0E" w:rsidRPr="00265C38" w:rsidRDefault="00420E0E" w:rsidP="00265C38">
            <w:pPr>
              <w:jc w:val="center"/>
              <w:rPr>
                <w:rFonts w:ascii="Times New Roman" w:hAnsi="Times New Roman"/>
                <w:b/>
                <w:sz w:val="26"/>
                <w:szCs w:val="26"/>
              </w:rPr>
            </w:pPr>
          </w:p>
          <w:p w14:paraId="4594FC28" w14:textId="77777777" w:rsidR="00420E0E" w:rsidRPr="00265C38" w:rsidRDefault="00420E0E" w:rsidP="00265C38">
            <w:pPr>
              <w:spacing w:before="120"/>
              <w:jc w:val="center"/>
              <w:rPr>
                <w:rFonts w:ascii="Times New Roman" w:hAnsi="Times New Roman"/>
                <w:iCs/>
              </w:rPr>
            </w:pPr>
          </w:p>
          <w:p w14:paraId="5F31F764" w14:textId="77777777" w:rsidR="00C13904" w:rsidRPr="00265C38" w:rsidRDefault="00C13904" w:rsidP="00265C38">
            <w:pPr>
              <w:rPr>
                <w:rFonts w:ascii="Times New Roman" w:hAnsi="Times New Roman"/>
              </w:rPr>
            </w:pPr>
          </w:p>
          <w:p w14:paraId="040AC7F2" w14:textId="77777777" w:rsidR="00C13904" w:rsidRPr="00265C38" w:rsidRDefault="00C13904" w:rsidP="00265C38">
            <w:pPr>
              <w:rPr>
                <w:rFonts w:ascii="Times New Roman" w:hAnsi="Times New Roman"/>
                <w:iCs/>
              </w:rPr>
            </w:pPr>
          </w:p>
          <w:p w14:paraId="28D6C052" w14:textId="2AF04D74" w:rsidR="00C13904" w:rsidRPr="00393D81" w:rsidRDefault="00C13904" w:rsidP="00265C38">
            <w:pPr>
              <w:jc w:val="center"/>
              <w:rPr>
                <w:rFonts w:ascii="Times New Roman" w:hAnsi="Times New Roman"/>
                <w:b/>
                <w:bCs/>
                <w:sz w:val="26"/>
                <w:szCs w:val="26"/>
              </w:rPr>
            </w:pPr>
            <w:r w:rsidRPr="00265C38">
              <w:rPr>
                <w:rFonts w:ascii="Times New Roman" w:hAnsi="Times New Roman"/>
                <w:b/>
                <w:bCs/>
                <w:sz w:val="26"/>
                <w:szCs w:val="26"/>
              </w:rPr>
              <w:t>Phạm Đắc Nguyện</w:t>
            </w:r>
          </w:p>
        </w:tc>
      </w:tr>
    </w:tbl>
    <w:p w14:paraId="35556A26" w14:textId="68B212C1" w:rsidR="00404F34" w:rsidRDefault="00404F34">
      <w:pPr>
        <w:spacing w:after="200" w:line="276" w:lineRule="auto"/>
        <w:rPr>
          <w:rFonts w:ascii="Times New Roman" w:hAnsi="Times New Roman"/>
          <w:b/>
          <w:bCs/>
          <w:i/>
          <w:iCs/>
          <w:sz w:val="26"/>
          <w:szCs w:val="26"/>
          <w:u w:val="single"/>
        </w:rPr>
      </w:pPr>
      <w:bookmarkStart w:id="0" w:name="_GoBack"/>
      <w:bookmarkEnd w:id="0"/>
    </w:p>
    <w:sectPr w:rsidR="00404F34" w:rsidSect="00A14447">
      <w:headerReference w:type="default" r:id="rId9"/>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0A36" w14:textId="77777777" w:rsidR="00A66BB1" w:rsidRDefault="00A66BB1" w:rsidP="00610392">
      <w:r>
        <w:separator/>
      </w:r>
    </w:p>
  </w:endnote>
  <w:endnote w:type="continuationSeparator" w:id="0">
    <w:p w14:paraId="5381B5DA" w14:textId="77777777" w:rsidR="00A66BB1" w:rsidRDefault="00A66BB1" w:rsidP="0061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4608" w14:textId="77777777" w:rsidR="00A66BB1" w:rsidRDefault="00A66BB1" w:rsidP="00610392">
      <w:r>
        <w:separator/>
      </w:r>
    </w:p>
  </w:footnote>
  <w:footnote w:type="continuationSeparator" w:id="0">
    <w:p w14:paraId="2FDB5B60" w14:textId="77777777" w:rsidR="00A66BB1" w:rsidRDefault="00A66BB1" w:rsidP="00610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347057"/>
      <w:docPartObj>
        <w:docPartGallery w:val="Page Numbers (Top of Page)"/>
        <w:docPartUnique/>
      </w:docPartObj>
    </w:sdtPr>
    <w:sdtEndPr>
      <w:rPr>
        <w:rFonts w:ascii="Times New Roman" w:hAnsi="Times New Roman"/>
        <w:noProof/>
      </w:rPr>
    </w:sdtEndPr>
    <w:sdtContent>
      <w:p w14:paraId="62621C99" w14:textId="77777777" w:rsidR="005B647E" w:rsidRDefault="005B647E">
        <w:pPr>
          <w:pStyle w:val="Header"/>
          <w:jc w:val="center"/>
        </w:pPr>
      </w:p>
      <w:p w14:paraId="68F009E6" w14:textId="1CE0B45C" w:rsidR="005B647E" w:rsidRPr="00A14447" w:rsidRDefault="005B647E">
        <w:pPr>
          <w:pStyle w:val="Header"/>
          <w:jc w:val="center"/>
          <w:rPr>
            <w:rFonts w:ascii="Times New Roman" w:hAnsi="Times New Roman"/>
          </w:rPr>
        </w:pPr>
        <w:r w:rsidRPr="00A14447">
          <w:rPr>
            <w:rFonts w:ascii="Times New Roman" w:hAnsi="Times New Roman"/>
          </w:rPr>
          <w:fldChar w:fldCharType="begin"/>
        </w:r>
        <w:r w:rsidRPr="00A14447">
          <w:rPr>
            <w:rFonts w:ascii="Times New Roman" w:hAnsi="Times New Roman"/>
          </w:rPr>
          <w:instrText xml:space="preserve"> PAGE   \* MERGEFORMAT </w:instrText>
        </w:r>
        <w:r w:rsidRPr="00A14447">
          <w:rPr>
            <w:rFonts w:ascii="Times New Roman" w:hAnsi="Times New Roman"/>
          </w:rPr>
          <w:fldChar w:fldCharType="separate"/>
        </w:r>
        <w:r w:rsidR="0093383F">
          <w:rPr>
            <w:rFonts w:ascii="Times New Roman" w:hAnsi="Times New Roman"/>
            <w:noProof/>
          </w:rPr>
          <w:t>8</w:t>
        </w:r>
        <w:r w:rsidRPr="00A14447">
          <w:rPr>
            <w:rFonts w:ascii="Times New Roman" w:hAnsi="Times New Roman"/>
            <w:noProof/>
          </w:rPr>
          <w:fldChar w:fldCharType="end"/>
        </w:r>
      </w:p>
    </w:sdtContent>
  </w:sdt>
  <w:p w14:paraId="5BB8A11B" w14:textId="77777777" w:rsidR="005B647E" w:rsidRDefault="005B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B3E"/>
    <w:multiLevelType w:val="multilevel"/>
    <w:tmpl w:val="44004292"/>
    <w:lvl w:ilvl="0">
      <w:start w:val="1"/>
      <w:numFmt w:val="bullet"/>
      <w:lvlText w:val=""/>
      <w:lvlJc w:val="left"/>
      <w:pPr>
        <w:ind w:left="1530" w:hanging="360"/>
      </w:pPr>
      <w:rPr>
        <w:rFonts w:ascii="Symbol" w:hAnsi="Symbol" w:hint="default"/>
      </w:rPr>
    </w:lvl>
    <w:lvl w:ilvl="1">
      <w:start w:val="1"/>
      <w:numFmt w:val="bullet"/>
      <w:lvlText w:val="+"/>
      <w:lvlJc w:val="left"/>
      <w:pPr>
        <w:tabs>
          <w:tab w:val="num" w:pos="2250"/>
        </w:tabs>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1">
    <w:nsid w:val="0E6F6B57"/>
    <w:multiLevelType w:val="hybridMultilevel"/>
    <w:tmpl w:val="794845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FE08E7"/>
    <w:multiLevelType w:val="hybridMultilevel"/>
    <w:tmpl w:val="F0048AC6"/>
    <w:lvl w:ilvl="0" w:tplc="59E2CF2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0714E"/>
    <w:multiLevelType w:val="hybridMultilevel"/>
    <w:tmpl w:val="0220016A"/>
    <w:lvl w:ilvl="0" w:tplc="16F65030">
      <w:start w:val="1"/>
      <w:numFmt w:val="bullet"/>
      <w:lvlText w:val=""/>
      <w:lvlJc w:val="left"/>
      <w:pPr>
        <w:ind w:left="1530" w:hanging="360"/>
      </w:pPr>
      <w:rPr>
        <w:rFonts w:ascii="Symbol" w:hAnsi="Symbol" w:hint="default"/>
      </w:rPr>
    </w:lvl>
    <w:lvl w:ilvl="1" w:tplc="E4288942">
      <w:start w:val="1"/>
      <w:numFmt w:val="bullet"/>
      <w:lvlText w:val="+"/>
      <w:lvlJc w:val="left"/>
      <w:pPr>
        <w:tabs>
          <w:tab w:val="num" w:pos="360"/>
        </w:tabs>
        <w:ind w:left="0" w:firstLine="72"/>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67C4579"/>
    <w:multiLevelType w:val="hybridMultilevel"/>
    <w:tmpl w:val="95A8C00E"/>
    <w:lvl w:ilvl="0" w:tplc="571E93B2">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47A83B4C"/>
    <w:multiLevelType w:val="hybridMultilevel"/>
    <w:tmpl w:val="2EBEB106"/>
    <w:lvl w:ilvl="0" w:tplc="0A92E8CA">
      <w:start w:val="1"/>
      <w:numFmt w:val="decimal"/>
      <w:lvlText w:val="%1."/>
      <w:lvlJc w:val="left"/>
      <w:pPr>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A93063"/>
    <w:multiLevelType w:val="hybridMultilevel"/>
    <w:tmpl w:val="1338A196"/>
    <w:lvl w:ilvl="0" w:tplc="DB7A9AAA">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4CC56724"/>
    <w:multiLevelType w:val="hybridMultilevel"/>
    <w:tmpl w:val="44004292"/>
    <w:lvl w:ilvl="0" w:tplc="16F65030">
      <w:start w:val="1"/>
      <w:numFmt w:val="bullet"/>
      <w:lvlText w:val=""/>
      <w:lvlJc w:val="left"/>
      <w:pPr>
        <w:ind w:left="720" w:hanging="360"/>
      </w:pPr>
      <w:rPr>
        <w:rFonts w:ascii="Symbol" w:hAnsi="Symbol" w:hint="default"/>
      </w:rPr>
    </w:lvl>
    <w:lvl w:ilvl="1" w:tplc="2EB09358">
      <w:start w:val="1"/>
      <w:numFmt w:val="bullet"/>
      <w:lvlText w:val="+"/>
      <w:lvlJc w:val="left"/>
      <w:pPr>
        <w:tabs>
          <w:tab w:val="num" w:pos="2250"/>
        </w:tabs>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516B4A1E"/>
    <w:multiLevelType w:val="hybridMultilevel"/>
    <w:tmpl w:val="23386D5A"/>
    <w:lvl w:ilvl="0" w:tplc="0A92E8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A9C51BE"/>
    <w:multiLevelType w:val="hybridMultilevel"/>
    <w:tmpl w:val="E52447A8"/>
    <w:lvl w:ilvl="0" w:tplc="4BA6711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FA50CC1"/>
    <w:multiLevelType w:val="hybridMultilevel"/>
    <w:tmpl w:val="F26C9C44"/>
    <w:lvl w:ilvl="0" w:tplc="144E41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495FA1"/>
    <w:multiLevelType w:val="hybridMultilevel"/>
    <w:tmpl w:val="5E2EA578"/>
    <w:lvl w:ilvl="0" w:tplc="7C60FB06">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2"/>
  </w:num>
  <w:num w:numId="7">
    <w:abstractNumId w:val="4"/>
  </w:num>
  <w:num w:numId="8">
    <w:abstractNumId w:val="6"/>
  </w:num>
  <w:num w:numId="9">
    <w:abstractNumId w:val="1"/>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F0"/>
    <w:rsid w:val="00001A00"/>
    <w:rsid w:val="00003F82"/>
    <w:rsid w:val="000123F2"/>
    <w:rsid w:val="00012F78"/>
    <w:rsid w:val="00016442"/>
    <w:rsid w:val="00020BE8"/>
    <w:rsid w:val="00021288"/>
    <w:rsid w:val="00025D86"/>
    <w:rsid w:val="000306C3"/>
    <w:rsid w:val="00033C80"/>
    <w:rsid w:val="000341E0"/>
    <w:rsid w:val="00037DC5"/>
    <w:rsid w:val="00043355"/>
    <w:rsid w:val="000439E2"/>
    <w:rsid w:val="00045AA7"/>
    <w:rsid w:val="00047EEE"/>
    <w:rsid w:val="00051D30"/>
    <w:rsid w:val="00054D37"/>
    <w:rsid w:val="00055353"/>
    <w:rsid w:val="00055CAC"/>
    <w:rsid w:val="00057B13"/>
    <w:rsid w:val="0007283E"/>
    <w:rsid w:val="00077D44"/>
    <w:rsid w:val="0008359F"/>
    <w:rsid w:val="00083B24"/>
    <w:rsid w:val="00084937"/>
    <w:rsid w:val="00085394"/>
    <w:rsid w:val="00085452"/>
    <w:rsid w:val="00085C4B"/>
    <w:rsid w:val="000914CC"/>
    <w:rsid w:val="00091E4C"/>
    <w:rsid w:val="000A4985"/>
    <w:rsid w:val="000A5AC6"/>
    <w:rsid w:val="000B04DC"/>
    <w:rsid w:val="000B2C3A"/>
    <w:rsid w:val="000B54FD"/>
    <w:rsid w:val="000C1AD0"/>
    <w:rsid w:val="000C4D6B"/>
    <w:rsid w:val="000C5339"/>
    <w:rsid w:val="000D1FFF"/>
    <w:rsid w:val="000D2A8A"/>
    <w:rsid w:val="000D54D5"/>
    <w:rsid w:val="000D6C7D"/>
    <w:rsid w:val="000E0D72"/>
    <w:rsid w:val="000F0892"/>
    <w:rsid w:val="000F08AC"/>
    <w:rsid w:val="000F2F6A"/>
    <w:rsid w:val="000F5000"/>
    <w:rsid w:val="000F5813"/>
    <w:rsid w:val="000F7690"/>
    <w:rsid w:val="000F792B"/>
    <w:rsid w:val="00100BB7"/>
    <w:rsid w:val="0010201C"/>
    <w:rsid w:val="001077C1"/>
    <w:rsid w:val="00110A23"/>
    <w:rsid w:val="00121C7C"/>
    <w:rsid w:val="00123326"/>
    <w:rsid w:val="00124061"/>
    <w:rsid w:val="00124272"/>
    <w:rsid w:val="0013095D"/>
    <w:rsid w:val="00130983"/>
    <w:rsid w:val="00133A73"/>
    <w:rsid w:val="00134C25"/>
    <w:rsid w:val="00135421"/>
    <w:rsid w:val="00156224"/>
    <w:rsid w:val="00162720"/>
    <w:rsid w:val="001664E8"/>
    <w:rsid w:val="00175D1A"/>
    <w:rsid w:val="00180AFF"/>
    <w:rsid w:val="001904C5"/>
    <w:rsid w:val="00194971"/>
    <w:rsid w:val="00197763"/>
    <w:rsid w:val="001A26D9"/>
    <w:rsid w:val="001A42EC"/>
    <w:rsid w:val="001B035D"/>
    <w:rsid w:val="001B0E8D"/>
    <w:rsid w:val="001B6388"/>
    <w:rsid w:val="001C6994"/>
    <w:rsid w:val="001D20E2"/>
    <w:rsid w:val="001D5620"/>
    <w:rsid w:val="001E123F"/>
    <w:rsid w:val="001E37C9"/>
    <w:rsid w:val="001E5A83"/>
    <w:rsid w:val="001E70BF"/>
    <w:rsid w:val="001F5D60"/>
    <w:rsid w:val="001F6951"/>
    <w:rsid w:val="002012A9"/>
    <w:rsid w:val="00202C9B"/>
    <w:rsid w:val="002044FA"/>
    <w:rsid w:val="00205548"/>
    <w:rsid w:val="00206D5A"/>
    <w:rsid w:val="0021363B"/>
    <w:rsid w:val="00213F67"/>
    <w:rsid w:val="0021515F"/>
    <w:rsid w:val="00222738"/>
    <w:rsid w:val="00223150"/>
    <w:rsid w:val="0023106A"/>
    <w:rsid w:val="00231D3D"/>
    <w:rsid w:val="00234E2B"/>
    <w:rsid w:val="002415F0"/>
    <w:rsid w:val="00242894"/>
    <w:rsid w:val="00243A5C"/>
    <w:rsid w:val="00244887"/>
    <w:rsid w:val="002457F9"/>
    <w:rsid w:val="00247241"/>
    <w:rsid w:val="002518CB"/>
    <w:rsid w:val="002556F5"/>
    <w:rsid w:val="0025737A"/>
    <w:rsid w:val="00257F59"/>
    <w:rsid w:val="002601A8"/>
    <w:rsid w:val="0026409A"/>
    <w:rsid w:val="00265C38"/>
    <w:rsid w:val="002728B7"/>
    <w:rsid w:val="002741E3"/>
    <w:rsid w:val="00276A2C"/>
    <w:rsid w:val="00277E8A"/>
    <w:rsid w:val="00283D29"/>
    <w:rsid w:val="00286D7B"/>
    <w:rsid w:val="00287AE8"/>
    <w:rsid w:val="00290FD3"/>
    <w:rsid w:val="002930DD"/>
    <w:rsid w:val="00293DE8"/>
    <w:rsid w:val="00296E14"/>
    <w:rsid w:val="00296F1F"/>
    <w:rsid w:val="00296F52"/>
    <w:rsid w:val="002A1F7E"/>
    <w:rsid w:val="002A2839"/>
    <w:rsid w:val="002A4758"/>
    <w:rsid w:val="002B16E9"/>
    <w:rsid w:val="002B7220"/>
    <w:rsid w:val="002C078F"/>
    <w:rsid w:val="002C0BE5"/>
    <w:rsid w:val="002C1E6F"/>
    <w:rsid w:val="002C2EA3"/>
    <w:rsid w:val="002C350B"/>
    <w:rsid w:val="002C4CCC"/>
    <w:rsid w:val="002D1AE8"/>
    <w:rsid w:val="002D3081"/>
    <w:rsid w:val="002D5DE0"/>
    <w:rsid w:val="002E12C6"/>
    <w:rsid w:val="002E3036"/>
    <w:rsid w:val="002E7C7D"/>
    <w:rsid w:val="0030031B"/>
    <w:rsid w:val="00301494"/>
    <w:rsid w:val="0031287D"/>
    <w:rsid w:val="0031481B"/>
    <w:rsid w:val="00322236"/>
    <w:rsid w:val="00322A94"/>
    <w:rsid w:val="0032504A"/>
    <w:rsid w:val="00330862"/>
    <w:rsid w:val="00332E6D"/>
    <w:rsid w:val="0033391E"/>
    <w:rsid w:val="0033433D"/>
    <w:rsid w:val="003401AD"/>
    <w:rsid w:val="003477E1"/>
    <w:rsid w:val="00351F7D"/>
    <w:rsid w:val="0035364F"/>
    <w:rsid w:val="00362C01"/>
    <w:rsid w:val="00370864"/>
    <w:rsid w:val="00371651"/>
    <w:rsid w:val="00373A4E"/>
    <w:rsid w:val="00373DD3"/>
    <w:rsid w:val="00376033"/>
    <w:rsid w:val="00376A4C"/>
    <w:rsid w:val="00393D81"/>
    <w:rsid w:val="003961EE"/>
    <w:rsid w:val="003A0815"/>
    <w:rsid w:val="003A36E2"/>
    <w:rsid w:val="003B6807"/>
    <w:rsid w:val="003B6DCE"/>
    <w:rsid w:val="003B7BD7"/>
    <w:rsid w:val="003C0871"/>
    <w:rsid w:val="003C4CAE"/>
    <w:rsid w:val="003C6F0D"/>
    <w:rsid w:val="003D145D"/>
    <w:rsid w:val="003D2650"/>
    <w:rsid w:val="003E107A"/>
    <w:rsid w:val="003E4302"/>
    <w:rsid w:val="003F23C9"/>
    <w:rsid w:val="003F5869"/>
    <w:rsid w:val="00401FCF"/>
    <w:rsid w:val="0040204A"/>
    <w:rsid w:val="00403276"/>
    <w:rsid w:val="00403CC9"/>
    <w:rsid w:val="00404F34"/>
    <w:rsid w:val="00420D34"/>
    <w:rsid w:val="00420E0E"/>
    <w:rsid w:val="004257EA"/>
    <w:rsid w:val="0042741D"/>
    <w:rsid w:val="004277C3"/>
    <w:rsid w:val="00433930"/>
    <w:rsid w:val="00434735"/>
    <w:rsid w:val="00447319"/>
    <w:rsid w:val="00456EB2"/>
    <w:rsid w:val="004623C9"/>
    <w:rsid w:val="00462C0B"/>
    <w:rsid w:val="00463E30"/>
    <w:rsid w:val="004645A7"/>
    <w:rsid w:val="00464F1B"/>
    <w:rsid w:val="00465F93"/>
    <w:rsid w:val="004704CF"/>
    <w:rsid w:val="00491E0C"/>
    <w:rsid w:val="00492D39"/>
    <w:rsid w:val="004B092F"/>
    <w:rsid w:val="004C179C"/>
    <w:rsid w:val="004C5B5F"/>
    <w:rsid w:val="004C632B"/>
    <w:rsid w:val="004D2F1F"/>
    <w:rsid w:val="004E40EC"/>
    <w:rsid w:val="004F736D"/>
    <w:rsid w:val="00506016"/>
    <w:rsid w:val="00512A90"/>
    <w:rsid w:val="00517C30"/>
    <w:rsid w:val="005212AB"/>
    <w:rsid w:val="00521CA5"/>
    <w:rsid w:val="00522D4F"/>
    <w:rsid w:val="00523DCF"/>
    <w:rsid w:val="00525D66"/>
    <w:rsid w:val="00526B07"/>
    <w:rsid w:val="00533B56"/>
    <w:rsid w:val="00535A72"/>
    <w:rsid w:val="00535DBE"/>
    <w:rsid w:val="00543742"/>
    <w:rsid w:val="00547C0D"/>
    <w:rsid w:val="00547F5F"/>
    <w:rsid w:val="00551C6A"/>
    <w:rsid w:val="00560042"/>
    <w:rsid w:val="005624E6"/>
    <w:rsid w:val="00563D1D"/>
    <w:rsid w:val="00564BD6"/>
    <w:rsid w:val="005664CC"/>
    <w:rsid w:val="0057458F"/>
    <w:rsid w:val="00591502"/>
    <w:rsid w:val="00597137"/>
    <w:rsid w:val="005A1052"/>
    <w:rsid w:val="005A3248"/>
    <w:rsid w:val="005B0E31"/>
    <w:rsid w:val="005B41C1"/>
    <w:rsid w:val="005B517F"/>
    <w:rsid w:val="005B5427"/>
    <w:rsid w:val="005B647E"/>
    <w:rsid w:val="005B77D3"/>
    <w:rsid w:val="005C1772"/>
    <w:rsid w:val="005C239D"/>
    <w:rsid w:val="005C4180"/>
    <w:rsid w:val="005D4911"/>
    <w:rsid w:val="005D4D09"/>
    <w:rsid w:val="005D795E"/>
    <w:rsid w:val="005E2D4C"/>
    <w:rsid w:val="005E460A"/>
    <w:rsid w:val="005E5F14"/>
    <w:rsid w:val="005F22E9"/>
    <w:rsid w:val="005F25B8"/>
    <w:rsid w:val="005F6726"/>
    <w:rsid w:val="005F6849"/>
    <w:rsid w:val="005F6C6A"/>
    <w:rsid w:val="005F7A1B"/>
    <w:rsid w:val="00600507"/>
    <w:rsid w:val="00605F7E"/>
    <w:rsid w:val="00610392"/>
    <w:rsid w:val="00610A17"/>
    <w:rsid w:val="00613CCF"/>
    <w:rsid w:val="0061659A"/>
    <w:rsid w:val="00630B5B"/>
    <w:rsid w:val="00632761"/>
    <w:rsid w:val="00634BBF"/>
    <w:rsid w:val="00637744"/>
    <w:rsid w:val="0064006B"/>
    <w:rsid w:val="00642E84"/>
    <w:rsid w:val="00647102"/>
    <w:rsid w:val="0064726C"/>
    <w:rsid w:val="00650642"/>
    <w:rsid w:val="0065584A"/>
    <w:rsid w:val="0066186D"/>
    <w:rsid w:val="00662465"/>
    <w:rsid w:val="00663291"/>
    <w:rsid w:val="00666A5C"/>
    <w:rsid w:val="00672A39"/>
    <w:rsid w:val="00673CD8"/>
    <w:rsid w:val="006758D8"/>
    <w:rsid w:val="00697471"/>
    <w:rsid w:val="006A08A0"/>
    <w:rsid w:val="006A4FED"/>
    <w:rsid w:val="006B2C80"/>
    <w:rsid w:val="006B5117"/>
    <w:rsid w:val="006B7703"/>
    <w:rsid w:val="006C5875"/>
    <w:rsid w:val="006C6294"/>
    <w:rsid w:val="006C7956"/>
    <w:rsid w:val="006E3304"/>
    <w:rsid w:val="006E384C"/>
    <w:rsid w:val="006E4C6B"/>
    <w:rsid w:val="006E6C6C"/>
    <w:rsid w:val="006F0D3F"/>
    <w:rsid w:val="006F4E93"/>
    <w:rsid w:val="006F59C4"/>
    <w:rsid w:val="006F63A6"/>
    <w:rsid w:val="00701E5D"/>
    <w:rsid w:val="007107D9"/>
    <w:rsid w:val="00714CF9"/>
    <w:rsid w:val="007172A1"/>
    <w:rsid w:val="007201DF"/>
    <w:rsid w:val="00720D41"/>
    <w:rsid w:val="00722CD5"/>
    <w:rsid w:val="0072352F"/>
    <w:rsid w:val="007244CA"/>
    <w:rsid w:val="00725CE8"/>
    <w:rsid w:val="0073610B"/>
    <w:rsid w:val="007378B9"/>
    <w:rsid w:val="007449C3"/>
    <w:rsid w:val="00746528"/>
    <w:rsid w:val="00750FED"/>
    <w:rsid w:val="00751278"/>
    <w:rsid w:val="00756538"/>
    <w:rsid w:val="00757464"/>
    <w:rsid w:val="00761573"/>
    <w:rsid w:val="00761E5B"/>
    <w:rsid w:val="007623E2"/>
    <w:rsid w:val="00771156"/>
    <w:rsid w:val="0077584D"/>
    <w:rsid w:val="00780FF9"/>
    <w:rsid w:val="00782FBA"/>
    <w:rsid w:val="00783158"/>
    <w:rsid w:val="00786680"/>
    <w:rsid w:val="007869D7"/>
    <w:rsid w:val="00791FC6"/>
    <w:rsid w:val="00792196"/>
    <w:rsid w:val="00795059"/>
    <w:rsid w:val="00797B2F"/>
    <w:rsid w:val="007A0785"/>
    <w:rsid w:val="007A0CC2"/>
    <w:rsid w:val="007B3B18"/>
    <w:rsid w:val="007B7D3C"/>
    <w:rsid w:val="007C29F1"/>
    <w:rsid w:val="007C4F2E"/>
    <w:rsid w:val="007D16AA"/>
    <w:rsid w:val="007D4233"/>
    <w:rsid w:val="007D432C"/>
    <w:rsid w:val="007D5302"/>
    <w:rsid w:val="007E0D1F"/>
    <w:rsid w:val="007E12A1"/>
    <w:rsid w:val="007E36E8"/>
    <w:rsid w:val="007E5296"/>
    <w:rsid w:val="007E78BF"/>
    <w:rsid w:val="007F1DE5"/>
    <w:rsid w:val="007F6B87"/>
    <w:rsid w:val="00803D8B"/>
    <w:rsid w:val="00810CDD"/>
    <w:rsid w:val="0081231A"/>
    <w:rsid w:val="00812C0E"/>
    <w:rsid w:val="008279EA"/>
    <w:rsid w:val="00830DB2"/>
    <w:rsid w:val="0083215F"/>
    <w:rsid w:val="00833979"/>
    <w:rsid w:val="00835FAC"/>
    <w:rsid w:val="008362AB"/>
    <w:rsid w:val="00846B25"/>
    <w:rsid w:val="00860616"/>
    <w:rsid w:val="00862256"/>
    <w:rsid w:val="00862801"/>
    <w:rsid w:val="0087395C"/>
    <w:rsid w:val="00875537"/>
    <w:rsid w:val="00876A0C"/>
    <w:rsid w:val="0088328B"/>
    <w:rsid w:val="00885332"/>
    <w:rsid w:val="008903A1"/>
    <w:rsid w:val="00893431"/>
    <w:rsid w:val="008A112A"/>
    <w:rsid w:val="008A3CA1"/>
    <w:rsid w:val="008B0149"/>
    <w:rsid w:val="008B22B4"/>
    <w:rsid w:val="008B2D61"/>
    <w:rsid w:val="008B3966"/>
    <w:rsid w:val="008C3372"/>
    <w:rsid w:val="008C6EE6"/>
    <w:rsid w:val="008D3EB7"/>
    <w:rsid w:val="008E2EBB"/>
    <w:rsid w:val="008E5112"/>
    <w:rsid w:val="008E7F8B"/>
    <w:rsid w:val="008F081B"/>
    <w:rsid w:val="008F0ED9"/>
    <w:rsid w:val="008F5A8E"/>
    <w:rsid w:val="008F5F96"/>
    <w:rsid w:val="009061E4"/>
    <w:rsid w:val="0091099E"/>
    <w:rsid w:val="00914C98"/>
    <w:rsid w:val="0091513D"/>
    <w:rsid w:val="009203C7"/>
    <w:rsid w:val="00920B90"/>
    <w:rsid w:val="00921525"/>
    <w:rsid w:val="009229CE"/>
    <w:rsid w:val="00932155"/>
    <w:rsid w:val="0093383F"/>
    <w:rsid w:val="0093634F"/>
    <w:rsid w:val="00942B58"/>
    <w:rsid w:val="0094394A"/>
    <w:rsid w:val="0094407F"/>
    <w:rsid w:val="00946307"/>
    <w:rsid w:val="00954054"/>
    <w:rsid w:val="009601EC"/>
    <w:rsid w:val="0096079B"/>
    <w:rsid w:val="00965246"/>
    <w:rsid w:val="00966D05"/>
    <w:rsid w:val="00971781"/>
    <w:rsid w:val="00972D78"/>
    <w:rsid w:val="009736C1"/>
    <w:rsid w:val="009770C3"/>
    <w:rsid w:val="009846CF"/>
    <w:rsid w:val="00984EDC"/>
    <w:rsid w:val="009A08FC"/>
    <w:rsid w:val="009A0A13"/>
    <w:rsid w:val="009B0C00"/>
    <w:rsid w:val="009B2193"/>
    <w:rsid w:val="009B2FED"/>
    <w:rsid w:val="009B5A11"/>
    <w:rsid w:val="009B63B8"/>
    <w:rsid w:val="009C1DD7"/>
    <w:rsid w:val="009C1F8A"/>
    <w:rsid w:val="009C422A"/>
    <w:rsid w:val="009D1CAA"/>
    <w:rsid w:val="009D6621"/>
    <w:rsid w:val="009D7848"/>
    <w:rsid w:val="009D7B5A"/>
    <w:rsid w:val="009D7E07"/>
    <w:rsid w:val="009E5554"/>
    <w:rsid w:val="009F6EBD"/>
    <w:rsid w:val="00A059C5"/>
    <w:rsid w:val="00A06B10"/>
    <w:rsid w:val="00A1373D"/>
    <w:rsid w:val="00A14447"/>
    <w:rsid w:val="00A22882"/>
    <w:rsid w:val="00A2366E"/>
    <w:rsid w:val="00A30CAF"/>
    <w:rsid w:val="00A31BA7"/>
    <w:rsid w:val="00A323F4"/>
    <w:rsid w:val="00A3429A"/>
    <w:rsid w:val="00A40FED"/>
    <w:rsid w:val="00A516E5"/>
    <w:rsid w:val="00A5762B"/>
    <w:rsid w:val="00A621D1"/>
    <w:rsid w:val="00A62A41"/>
    <w:rsid w:val="00A66BB1"/>
    <w:rsid w:val="00A704F8"/>
    <w:rsid w:val="00A724DC"/>
    <w:rsid w:val="00A823F5"/>
    <w:rsid w:val="00A83690"/>
    <w:rsid w:val="00A836F6"/>
    <w:rsid w:val="00A84DD5"/>
    <w:rsid w:val="00A86FC2"/>
    <w:rsid w:val="00A90D61"/>
    <w:rsid w:val="00A916F5"/>
    <w:rsid w:val="00A93670"/>
    <w:rsid w:val="00A944D5"/>
    <w:rsid w:val="00AA02D5"/>
    <w:rsid w:val="00AA09BB"/>
    <w:rsid w:val="00AA1F7E"/>
    <w:rsid w:val="00AB074B"/>
    <w:rsid w:val="00AB0F74"/>
    <w:rsid w:val="00AB4F10"/>
    <w:rsid w:val="00AB66FB"/>
    <w:rsid w:val="00AC600C"/>
    <w:rsid w:val="00AE0DE8"/>
    <w:rsid w:val="00AE3AA5"/>
    <w:rsid w:val="00AE57EE"/>
    <w:rsid w:val="00AE6B61"/>
    <w:rsid w:val="00AE742E"/>
    <w:rsid w:val="00AF1F68"/>
    <w:rsid w:val="00AF2A4B"/>
    <w:rsid w:val="00AF3A32"/>
    <w:rsid w:val="00AF4E56"/>
    <w:rsid w:val="00AF66CC"/>
    <w:rsid w:val="00AF7BF3"/>
    <w:rsid w:val="00B06467"/>
    <w:rsid w:val="00B1267F"/>
    <w:rsid w:val="00B23CCD"/>
    <w:rsid w:val="00B257AB"/>
    <w:rsid w:val="00B27C7C"/>
    <w:rsid w:val="00B30B93"/>
    <w:rsid w:val="00B3755D"/>
    <w:rsid w:val="00B40B1B"/>
    <w:rsid w:val="00B41B2A"/>
    <w:rsid w:val="00B5056D"/>
    <w:rsid w:val="00B52464"/>
    <w:rsid w:val="00B537A0"/>
    <w:rsid w:val="00B612D7"/>
    <w:rsid w:val="00B62DAF"/>
    <w:rsid w:val="00B643F7"/>
    <w:rsid w:val="00B66D51"/>
    <w:rsid w:val="00B75DC8"/>
    <w:rsid w:val="00B813BD"/>
    <w:rsid w:val="00B840E7"/>
    <w:rsid w:val="00B96D5D"/>
    <w:rsid w:val="00BA59DC"/>
    <w:rsid w:val="00BA7459"/>
    <w:rsid w:val="00BB4EE1"/>
    <w:rsid w:val="00BB63AD"/>
    <w:rsid w:val="00BC1286"/>
    <w:rsid w:val="00BC5BF7"/>
    <w:rsid w:val="00BC6440"/>
    <w:rsid w:val="00BC7388"/>
    <w:rsid w:val="00BD0B21"/>
    <w:rsid w:val="00BD0C3B"/>
    <w:rsid w:val="00BD43ED"/>
    <w:rsid w:val="00BD69A0"/>
    <w:rsid w:val="00BE1DCE"/>
    <w:rsid w:val="00BE4798"/>
    <w:rsid w:val="00BE47C7"/>
    <w:rsid w:val="00BF4916"/>
    <w:rsid w:val="00BF5F6E"/>
    <w:rsid w:val="00BF6BCD"/>
    <w:rsid w:val="00C06C9F"/>
    <w:rsid w:val="00C11C8A"/>
    <w:rsid w:val="00C13904"/>
    <w:rsid w:val="00C17489"/>
    <w:rsid w:val="00C21056"/>
    <w:rsid w:val="00C23F77"/>
    <w:rsid w:val="00C249DF"/>
    <w:rsid w:val="00C24DBA"/>
    <w:rsid w:val="00C259C3"/>
    <w:rsid w:val="00C25BC4"/>
    <w:rsid w:val="00C3239C"/>
    <w:rsid w:val="00C36BF0"/>
    <w:rsid w:val="00C51ADF"/>
    <w:rsid w:val="00C5485B"/>
    <w:rsid w:val="00C56459"/>
    <w:rsid w:val="00C640BB"/>
    <w:rsid w:val="00C648BD"/>
    <w:rsid w:val="00C6724C"/>
    <w:rsid w:val="00C71AA1"/>
    <w:rsid w:val="00C75203"/>
    <w:rsid w:val="00C773B3"/>
    <w:rsid w:val="00C815FC"/>
    <w:rsid w:val="00C82AB5"/>
    <w:rsid w:val="00C82C98"/>
    <w:rsid w:val="00C86C58"/>
    <w:rsid w:val="00CA0946"/>
    <w:rsid w:val="00CA3653"/>
    <w:rsid w:val="00CA7314"/>
    <w:rsid w:val="00CB1758"/>
    <w:rsid w:val="00CB6A4A"/>
    <w:rsid w:val="00CC26BB"/>
    <w:rsid w:val="00CC3897"/>
    <w:rsid w:val="00CD2793"/>
    <w:rsid w:val="00CD289B"/>
    <w:rsid w:val="00CD60BE"/>
    <w:rsid w:val="00CD7649"/>
    <w:rsid w:val="00CE166D"/>
    <w:rsid w:val="00CE280A"/>
    <w:rsid w:val="00D02004"/>
    <w:rsid w:val="00D04A08"/>
    <w:rsid w:val="00D04C68"/>
    <w:rsid w:val="00D06C17"/>
    <w:rsid w:val="00D07C0C"/>
    <w:rsid w:val="00D11F40"/>
    <w:rsid w:val="00D12EBF"/>
    <w:rsid w:val="00D13BC7"/>
    <w:rsid w:val="00D14D8E"/>
    <w:rsid w:val="00D153B8"/>
    <w:rsid w:val="00D16369"/>
    <w:rsid w:val="00D167E8"/>
    <w:rsid w:val="00D228E4"/>
    <w:rsid w:val="00D23A37"/>
    <w:rsid w:val="00D3020F"/>
    <w:rsid w:val="00D32745"/>
    <w:rsid w:val="00D3336D"/>
    <w:rsid w:val="00D33FE6"/>
    <w:rsid w:val="00D35543"/>
    <w:rsid w:val="00D45749"/>
    <w:rsid w:val="00D54B03"/>
    <w:rsid w:val="00D621D3"/>
    <w:rsid w:val="00D62EF4"/>
    <w:rsid w:val="00D835DE"/>
    <w:rsid w:val="00D83768"/>
    <w:rsid w:val="00D84FB0"/>
    <w:rsid w:val="00D877B6"/>
    <w:rsid w:val="00D90D3A"/>
    <w:rsid w:val="00D9683E"/>
    <w:rsid w:val="00D969EE"/>
    <w:rsid w:val="00D972CD"/>
    <w:rsid w:val="00DA2E11"/>
    <w:rsid w:val="00DA7B74"/>
    <w:rsid w:val="00DB1B02"/>
    <w:rsid w:val="00DB3801"/>
    <w:rsid w:val="00DB67C1"/>
    <w:rsid w:val="00DB74B0"/>
    <w:rsid w:val="00DC0112"/>
    <w:rsid w:val="00DC200A"/>
    <w:rsid w:val="00DC5C39"/>
    <w:rsid w:val="00DC7ACC"/>
    <w:rsid w:val="00DD2361"/>
    <w:rsid w:val="00DE0907"/>
    <w:rsid w:val="00E04FEE"/>
    <w:rsid w:val="00E05AB8"/>
    <w:rsid w:val="00E1408C"/>
    <w:rsid w:val="00E16281"/>
    <w:rsid w:val="00E22022"/>
    <w:rsid w:val="00E24CCA"/>
    <w:rsid w:val="00E2553B"/>
    <w:rsid w:val="00E27270"/>
    <w:rsid w:val="00E27627"/>
    <w:rsid w:val="00E455E9"/>
    <w:rsid w:val="00E46B41"/>
    <w:rsid w:val="00E533B9"/>
    <w:rsid w:val="00E562A0"/>
    <w:rsid w:val="00E5718A"/>
    <w:rsid w:val="00E57949"/>
    <w:rsid w:val="00E57C0F"/>
    <w:rsid w:val="00E60ABF"/>
    <w:rsid w:val="00E62CDF"/>
    <w:rsid w:val="00E641BC"/>
    <w:rsid w:val="00E71C4A"/>
    <w:rsid w:val="00E75A5E"/>
    <w:rsid w:val="00E85E9A"/>
    <w:rsid w:val="00E90A0E"/>
    <w:rsid w:val="00E943CA"/>
    <w:rsid w:val="00E94678"/>
    <w:rsid w:val="00EA4A70"/>
    <w:rsid w:val="00EA5489"/>
    <w:rsid w:val="00EB1281"/>
    <w:rsid w:val="00EB12C2"/>
    <w:rsid w:val="00EB1785"/>
    <w:rsid w:val="00EB3307"/>
    <w:rsid w:val="00EB3FD3"/>
    <w:rsid w:val="00EB6A39"/>
    <w:rsid w:val="00EC295F"/>
    <w:rsid w:val="00EC6F8F"/>
    <w:rsid w:val="00ED2654"/>
    <w:rsid w:val="00ED301F"/>
    <w:rsid w:val="00ED76B1"/>
    <w:rsid w:val="00EE75CC"/>
    <w:rsid w:val="00EF0F74"/>
    <w:rsid w:val="00EF0FBC"/>
    <w:rsid w:val="00EF2665"/>
    <w:rsid w:val="00EF4CEE"/>
    <w:rsid w:val="00EF4DE3"/>
    <w:rsid w:val="00F07BF9"/>
    <w:rsid w:val="00F13D75"/>
    <w:rsid w:val="00F13DF0"/>
    <w:rsid w:val="00F15468"/>
    <w:rsid w:val="00F2000D"/>
    <w:rsid w:val="00F2099F"/>
    <w:rsid w:val="00F244BC"/>
    <w:rsid w:val="00F24763"/>
    <w:rsid w:val="00F31B1F"/>
    <w:rsid w:val="00F32338"/>
    <w:rsid w:val="00F3497C"/>
    <w:rsid w:val="00F36709"/>
    <w:rsid w:val="00F4003A"/>
    <w:rsid w:val="00F41077"/>
    <w:rsid w:val="00F422B0"/>
    <w:rsid w:val="00F46274"/>
    <w:rsid w:val="00F522CC"/>
    <w:rsid w:val="00F5260E"/>
    <w:rsid w:val="00F62D1B"/>
    <w:rsid w:val="00F644FC"/>
    <w:rsid w:val="00F65C0F"/>
    <w:rsid w:val="00F67DCC"/>
    <w:rsid w:val="00F67FDD"/>
    <w:rsid w:val="00F721C8"/>
    <w:rsid w:val="00F73888"/>
    <w:rsid w:val="00F77368"/>
    <w:rsid w:val="00F82D37"/>
    <w:rsid w:val="00F8459A"/>
    <w:rsid w:val="00F85345"/>
    <w:rsid w:val="00F92068"/>
    <w:rsid w:val="00F95369"/>
    <w:rsid w:val="00F95F92"/>
    <w:rsid w:val="00FA0FF6"/>
    <w:rsid w:val="00FA373C"/>
    <w:rsid w:val="00FA4589"/>
    <w:rsid w:val="00FB7D6A"/>
    <w:rsid w:val="00FC0F36"/>
    <w:rsid w:val="00FC1455"/>
    <w:rsid w:val="00FC1507"/>
    <w:rsid w:val="00FC3AFD"/>
    <w:rsid w:val="00FC61D4"/>
    <w:rsid w:val="00FD1217"/>
    <w:rsid w:val="00FD2F5A"/>
    <w:rsid w:val="00FD3B46"/>
    <w:rsid w:val="00FD55A3"/>
    <w:rsid w:val="00FD772C"/>
    <w:rsid w:val="00FE1726"/>
    <w:rsid w:val="00FE30B2"/>
    <w:rsid w:val="00FE5777"/>
    <w:rsid w:val="00FE72E6"/>
    <w:rsid w:val="00FE7605"/>
    <w:rsid w:val="00FE7FA6"/>
    <w:rsid w:val="00FF0A36"/>
    <w:rsid w:val="00FF1666"/>
    <w:rsid w:val="00FF1E0D"/>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07EB"/>
  <w15:docId w15:val="{0592469A-82EF-4AC6-9B77-7583A9F1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F0"/>
    <w:pPr>
      <w:spacing w:after="0" w:line="240" w:lineRule="auto"/>
    </w:pPr>
    <w:rPr>
      <w:rFonts w:ascii="VNI-Times" w:eastAsia="Times New Roman" w:hAnsi="VNI-Times" w:cs="Times New Roman"/>
      <w:sz w:val="24"/>
      <w:szCs w:val="24"/>
    </w:rPr>
  </w:style>
  <w:style w:type="paragraph" w:styleId="Heading3">
    <w:name w:val="heading 3"/>
    <w:basedOn w:val="Normal"/>
    <w:next w:val="Normal"/>
    <w:link w:val="Heading3Char"/>
    <w:qFormat/>
    <w:rsid w:val="002415F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15F0"/>
    <w:rPr>
      <w:rFonts w:ascii="VNI-Times" w:eastAsia="Times New Roman" w:hAnsi="VNI-Times" w:cs="Times New Roman"/>
      <w:b/>
      <w:bCs/>
      <w:sz w:val="28"/>
      <w:szCs w:val="24"/>
    </w:rPr>
  </w:style>
  <w:style w:type="paragraph" w:styleId="Caption">
    <w:name w:val="caption"/>
    <w:basedOn w:val="Normal"/>
    <w:next w:val="Normal"/>
    <w:qFormat/>
    <w:rsid w:val="002415F0"/>
    <w:rPr>
      <w:sz w:val="28"/>
    </w:rPr>
  </w:style>
  <w:style w:type="paragraph" w:styleId="BodyText">
    <w:name w:val="Body Text"/>
    <w:basedOn w:val="Normal"/>
    <w:link w:val="BodyTextChar"/>
    <w:rsid w:val="002415F0"/>
    <w:pPr>
      <w:tabs>
        <w:tab w:val="left" w:pos="540"/>
      </w:tabs>
    </w:pPr>
    <w:rPr>
      <w:sz w:val="26"/>
    </w:rPr>
  </w:style>
  <w:style w:type="character" w:customStyle="1" w:styleId="BodyTextChar">
    <w:name w:val="Body Text Char"/>
    <w:basedOn w:val="DefaultParagraphFont"/>
    <w:link w:val="BodyText"/>
    <w:rsid w:val="002415F0"/>
    <w:rPr>
      <w:rFonts w:ascii="VNI-Times" w:eastAsia="Times New Roman" w:hAnsi="VNI-Times" w:cs="Times New Roman"/>
      <w:sz w:val="26"/>
      <w:szCs w:val="24"/>
    </w:rPr>
  </w:style>
  <w:style w:type="paragraph" w:styleId="BodyTextIndent">
    <w:name w:val="Body Text Indent"/>
    <w:basedOn w:val="Normal"/>
    <w:link w:val="BodyTextIndentChar"/>
    <w:rsid w:val="002415F0"/>
    <w:pPr>
      <w:ind w:left="-288"/>
    </w:pPr>
    <w:rPr>
      <w:sz w:val="28"/>
    </w:rPr>
  </w:style>
  <w:style w:type="character" w:customStyle="1" w:styleId="BodyTextIndentChar">
    <w:name w:val="Body Text Indent Char"/>
    <w:basedOn w:val="DefaultParagraphFont"/>
    <w:link w:val="BodyTextIndent"/>
    <w:rsid w:val="002415F0"/>
    <w:rPr>
      <w:rFonts w:ascii="VNI-Times" w:eastAsia="Times New Roman" w:hAnsi="VNI-Times" w:cs="Times New Roman"/>
      <w:sz w:val="28"/>
      <w:szCs w:val="24"/>
    </w:rPr>
  </w:style>
  <w:style w:type="paragraph" w:styleId="Header">
    <w:name w:val="header"/>
    <w:basedOn w:val="Normal"/>
    <w:link w:val="HeaderChar"/>
    <w:uiPriority w:val="99"/>
    <w:rsid w:val="002415F0"/>
    <w:pPr>
      <w:tabs>
        <w:tab w:val="center" w:pos="4680"/>
        <w:tab w:val="right" w:pos="9360"/>
      </w:tabs>
    </w:pPr>
  </w:style>
  <w:style w:type="character" w:customStyle="1" w:styleId="HeaderChar">
    <w:name w:val="Header Char"/>
    <w:basedOn w:val="DefaultParagraphFont"/>
    <w:link w:val="Header"/>
    <w:uiPriority w:val="99"/>
    <w:rsid w:val="002415F0"/>
    <w:rPr>
      <w:rFonts w:ascii="VNI-Times" w:eastAsia="Times New Roman" w:hAnsi="VNI-Times" w:cs="Times New Roman"/>
      <w:sz w:val="24"/>
      <w:szCs w:val="24"/>
    </w:rPr>
  </w:style>
  <w:style w:type="paragraph" w:styleId="Footer">
    <w:name w:val="footer"/>
    <w:basedOn w:val="Normal"/>
    <w:link w:val="FooterChar"/>
    <w:rsid w:val="002415F0"/>
    <w:pPr>
      <w:tabs>
        <w:tab w:val="center" w:pos="4680"/>
        <w:tab w:val="right" w:pos="9360"/>
      </w:tabs>
    </w:pPr>
  </w:style>
  <w:style w:type="character" w:customStyle="1" w:styleId="FooterChar">
    <w:name w:val="Footer Char"/>
    <w:basedOn w:val="DefaultParagraphFont"/>
    <w:link w:val="Footer"/>
    <w:rsid w:val="002415F0"/>
    <w:rPr>
      <w:rFonts w:ascii="VNI-Times" w:eastAsia="Times New Roman" w:hAnsi="VNI-Times" w:cs="Times New Roman"/>
      <w:sz w:val="24"/>
      <w:szCs w:val="24"/>
    </w:rPr>
  </w:style>
  <w:style w:type="paragraph" w:styleId="BalloonText">
    <w:name w:val="Balloon Text"/>
    <w:basedOn w:val="Normal"/>
    <w:link w:val="BalloonTextChar"/>
    <w:rsid w:val="002415F0"/>
    <w:rPr>
      <w:rFonts w:ascii="Tahoma" w:hAnsi="Tahoma" w:cs="Tahoma"/>
      <w:sz w:val="16"/>
      <w:szCs w:val="16"/>
    </w:rPr>
  </w:style>
  <w:style w:type="character" w:customStyle="1" w:styleId="BalloonTextChar">
    <w:name w:val="Balloon Text Char"/>
    <w:basedOn w:val="DefaultParagraphFont"/>
    <w:link w:val="BalloonText"/>
    <w:rsid w:val="002415F0"/>
    <w:rPr>
      <w:rFonts w:ascii="Tahoma" w:eastAsia="Times New Roman" w:hAnsi="Tahoma" w:cs="Tahoma"/>
      <w:sz w:val="16"/>
      <w:szCs w:val="16"/>
    </w:rPr>
  </w:style>
  <w:style w:type="table" w:styleId="TableGrid">
    <w:name w:val="Table Grid"/>
    <w:basedOn w:val="TableNormal"/>
    <w:rsid w:val="002415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15F0"/>
    <w:pPr>
      <w:spacing w:after="0" w:line="240" w:lineRule="auto"/>
    </w:pPr>
    <w:rPr>
      <w:rFonts w:ascii="VNI-Times" w:eastAsia="Times New Roman" w:hAnsi="VNI-Times" w:cs="Times New Roman"/>
      <w:sz w:val="24"/>
      <w:szCs w:val="24"/>
    </w:rPr>
  </w:style>
  <w:style w:type="character" w:styleId="CommentReference">
    <w:name w:val="annotation reference"/>
    <w:rsid w:val="002415F0"/>
    <w:rPr>
      <w:sz w:val="16"/>
      <w:szCs w:val="16"/>
    </w:rPr>
  </w:style>
  <w:style w:type="paragraph" w:styleId="CommentText">
    <w:name w:val="annotation text"/>
    <w:basedOn w:val="Normal"/>
    <w:link w:val="CommentTextChar"/>
    <w:rsid w:val="002415F0"/>
    <w:rPr>
      <w:sz w:val="20"/>
      <w:szCs w:val="20"/>
    </w:rPr>
  </w:style>
  <w:style w:type="character" w:customStyle="1" w:styleId="CommentTextChar">
    <w:name w:val="Comment Text Char"/>
    <w:basedOn w:val="DefaultParagraphFont"/>
    <w:link w:val="CommentText"/>
    <w:rsid w:val="002415F0"/>
    <w:rPr>
      <w:rFonts w:ascii="VNI-Times" w:eastAsia="Times New Roman" w:hAnsi="VNI-Times" w:cs="Times New Roman"/>
      <w:sz w:val="20"/>
      <w:szCs w:val="20"/>
    </w:rPr>
  </w:style>
  <w:style w:type="paragraph" w:styleId="CommentSubject">
    <w:name w:val="annotation subject"/>
    <w:basedOn w:val="CommentText"/>
    <w:next w:val="CommentText"/>
    <w:link w:val="CommentSubjectChar"/>
    <w:rsid w:val="002415F0"/>
    <w:rPr>
      <w:b/>
      <w:bCs/>
    </w:rPr>
  </w:style>
  <w:style w:type="character" w:customStyle="1" w:styleId="CommentSubjectChar">
    <w:name w:val="Comment Subject Char"/>
    <w:basedOn w:val="CommentTextChar"/>
    <w:link w:val="CommentSubject"/>
    <w:rsid w:val="002415F0"/>
    <w:rPr>
      <w:rFonts w:ascii="VNI-Times" w:eastAsia="Times New Roman" w:hAnsi="VNI-Times" w:cs="Times New Roman"/>
      <w:b/>
      <w:bCs/>
      <w:sz w:val="20"/>
      <w:szCs w:val="20"/>
    </w:rPr>
  </w:style>
  <w:style w:type="paragraph" w:customStyle="1" w:styleId="CharCharCharCharCharChar">
    <w:name w:val="Char Char Char Char Char Char"/>
    <w:basedOn w:val="Normal"/>
    <w:next w:val="Normal"/>
    <w:autoRedefine/>
    <w:semiHidden/>
    <w:rsid w:val="00782FBA"/>
    <w:pPr>
      <w:spacing w:after="160" w:line="240" w:lineRule="exact"/>
    </w:pPr>
    <w:rPr>
      <w:rFonts w:ascii="Times New Roman" w:hAnsi="Times New Roman"/>
      <w:sz w:val="28"/>
      <w:szCs w:val="22"/>
    </w:rPr>
  </w:style>
  <w:style w:type="paragraph" w:customStyle="1" w:styleId="CharChar1CharChar">
    <w:name w:val="Char Char1 Char Char"/>
    <w:basedOn w:val="Normal"/>
    <w:next w:val="Normal"/>
    <w:autoRedefine/>
    <w:semiHidden/>
    <w:rsid w:val="00420E0E"/>
    <w:pPr>
      <w:spacing w:after="160" w:line="240" w:lineRule="exact"/>
    </w:pPr>
    <w:rPr>
      <w:rFonts w:ascii="Times New Roman" w:hAnsi="Times New Roman"/>
      <w:sz w:val="28"/>
      <w:szCs w:val="22"/>
    </w:rPr>
  </w:style>
  <w:style w:type="paragraph" w:customStyle="1" w:styleId="CharChar1CharChar0">
    <w:name w:val="Char Char1 Char Char"/>
    <w:basedOn w:val="Normal"/>
    <w:next w:val="Normal"/>
    <w:autoRedefine/>
    <w:semiHidden/>
    <w:rsid w:val="00ED301F"/>
    <w:pPr>
      <w:spacing w:after="160" w:line="240" w:lineRule="exact"/>
    </w:pPr>
    <w:rPr>
      <w:rFonts w:ascii="Times New Roman" w:hAnsi="Times New Roman"/>
      <w:sz w:val="28"/>
      <w:szCs w:val="22"/>
    </w:rPr>
  </w:style>
  <w:style w:type="character" w:styleId="Hyperlink">
    <w:name w:val="Hyperlink"/>
    <w:basedOn w:val="DefaultParagraphFont"/>
    <w:uiPriority w:val="99"/>
    <w:semiHidden/>
    <w:unhideWhenUsed/>
    <w:rsid w:val="00D45749"/>
    <w:rPr>
      <w:color w:val="0000FF"/>
      <w:u w:val="single"/>
    </w:rPr>
  </w:style>
  <w:style w:type="paragraph" w:styleId="ListParagraph">
    <w:name w:val="List Paragraph"/>
    <w:basedOn w:val="Normal"/>
    <w:uiPriority w:val="34"/>
    <w:qFormat/>
    <w:rsid w:val="00A6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0527">
      <w:bodyDiv w:val="1"/>
      <w:marLeft w:val="0"/>
      <w:marRight w:val="0"/>
      <w:marTop w:val="0"/>
      <w:marBottom w:val="0"/>
      <w:divBdr>
        <w:top w:val="none" w:sz="0" w:space="0" w:color="auto"/>
        <w:left w:val="none" w:sz="0" w:space="0" w:color="auto"/>
        <w:bottom w:val="none" w:sz="0" w:space="0" w:color="auto"/>
        <w:right w:val="none" w:sz="0" w:space="0" w:color="auto"/>
      </w:divBdr>
    </w:div>
    <w:div w:id="457260554">
      <w:bodyDiv w:val="1"/>
      <w:marLeft w:val="0"/>
      <w:marRight w:val="0"/>
      <w:marTop w:val="0"/>
      <w:marBottom w:val="0"/>
      <w:divBdr>
        <w:top w:val="none" w:sz="0" w:space="0" w:color="auto"/>
        <w:left w:val="none" w:sz="0" w:space="0" w:color="auto"/>
        <w:bottom w:val="none" w:sz="0" w:space="0" w:color="auto"/>
        <w:right w:val="none" w:sz="0" w:space="0" w:color="auto"/>
      </w:divBdr>
    </w:div>
    <w:div w:id="10291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6/2010/TT-BY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9D58-9A44-4FE4-B313-F00C6DCE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Pham Dac Nguyen</cp:lastModifiedBy>
  <cp:revision>105</cp:revision>
  <cp:lastPrinted>2020-07-06T00:36:00Z</cp:lastPrinted>
  <dcterms:created xsi:type="dcterms:W3CDTF">2024-04-02T10:00:00Z</dcterms:created>
  <dcterms:modified xsi:type="dcterms:W3CDTF">2024-04-11T09:02:00Z</dcterms:modified>
</cp:coreProperties>
</file>